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CF3" w:rsidRDefault="00AB570C">
      <w:pPr>
        <w:jc w:val="center"/>
        <w:rPr>
          <w:sz w:val="20"/>
          <w:szCs w:val="20"/>
        </w:rPr>
      </w:pPr>
      <w:bookmarkStart w:id="0" w:name="page1"/>
      <w:bookmarkStart w:id="1" w:name="_GoBack"/>
      <w:bookmarkEnd w:id="0"/>
      <w:bookmarkEnd w:id="1"/>
      <w:r>
        <w:rPr>
          <w:rFonts w:eastAsia="Times New Roman"/>
          <w:b/>
          <w:bCs/>
          <w:sz w:val="20"/>
          <w:szCs w:val="20"/>
        </w:rPr>
        <w:t>MİLLÎ EĞİTİM BAKANLIĞI</w:t>
      </w:r>
    </w:p>
    <w:p w:rsidR="00B33CF3" w:rsidRDefault="00B33CF3">
      <w:pPr>
        <w:spacing w:line="1" w:lineRule="exact"/>
        <w:rPr>
          <w:sz w:val="24"/>
          <w:szCs w:val="24"/>
        </w:rPr>
      </w:pPr>
    </w:p>
    <w:p w:rsidR="00B33CF3" w:rsidRDefault="00AB570C">
      <w:pPr>
        <w:ind w:right="20"/>
        <w:jc w:val="center"/>
        <w:rPr>
          <w:sz w:val="20"/>
          <w:szCs w:val="20"/>
        </w:rPr>
      </w:pPr>
      <w:r>
        <w:rPr>
          <w:rFonts w:eastAsia="Times New Roman"/>
          <w:b/>
          <w:bCs/>
          <w:sz w:val="20"/>
          <w:szCs w:val="20"/>
        </w:rPr>
        <w:t>BİLGİ VE SİSTEM GÜVENLİĞİ YÖNERGESİ</w:t>
      </w:r>
    </w:p>
    <w:p w:rsidR="00B33CF3" w:rsidRDefault="00B33CF3">
      <w:pPr>
        <w:spacing w:line="200" w:lineRule="exact"/>
        <w:rPr>
          <w:sz w:val="24"/>
          <w:szCs w:val="24"/>
        </w:rPr>
      </w:pPr>
    </w:p>
    <w:p w:rsidR="00B33CF3" w:rsidRDefault="00B33CF3">
      <w:pPr>
        <w:spacing w:line="200" w:lineRule="exact"/>
        <w:rPr>
          <w:sz w:val="24"/>
          <w:szCs w:val="24"/>
        </w:rPr>
      </w:pPr>
    </w:p>
    <w:p w:rsidR="00B33CF3" w:rsidRDefault="00B33CF3">
      <w:pPr>
        <w:spacing w:line="390" w:lineRule="exact"/>
        <w:rPr>
          <w:sz w:val="24"/>
          <w:szCs w:val="24"/>
        </w:rPr>
      </w:pPr>
    </w:p>
    <w:p w:rsidR="00B33CF3" w:rsidRDefault="00AB570C">
      <w:pPr>
        <w:ind w:right="20"/>
        <w:jc w:val="center"/>
        <w:rPr>
          <w:sz w:val="20"/>
          <w:szCs w:val="20"/>
        </w:rPr>
      </w:pPr>
      <w:r>
        <w:rPr>
          <w:rFonts w:eastAsia="Times New Roman"/>
          <w:b/>
          <w:bCs/>
          <w:sz w:val="20"/>
          <w:szCs w:val="20"/>
        </w:rPr>
        <w:t>BİRİNCİ BÖLÜM</w:t>
      </w:r>
    </w:p>
    <w:p w:rsidR="00B33CF3" w:rsidRDefault="00AB570C">
      <w:pPr>
        <w:spacing w:line="237" w:lineRule="auto"/>
        <w:ind w:right="20"/>
        <w:jc w:val="center"/>
        <w:rPr>
          <w:sz w:val="20"/>
          <w:szCs w:val="20"/>
        </w:rPr>
      </w:pPr>
      <w:r>
        <w:rPr>
          <w:rFonts w:eastAsia="Times New Roman"/>
          <w:b/>
          <w:bCs/>
          <w:sz w:val="20"/>
          <w:szCs w:val="20"/>
        </w:rPr>
        <w:t>Amaç, Kapsam, Dayanak ve Tanımlar</w:t>
      </w:r>
    </w:p>
    <w:p w:rsidR="00B33CF3" w:rsidRDefault="00B33CF3">
      <w:pPr>
        <w:spacing w:line="282" w:lineRule="exact"/>
        <w:rPr>
          <w:sz w:val="24"/>
          <w:szCs w:val="24"/>
        </w:rPr>
      </w:pPr>
    </w:p>
    <w:p w:rsidR="00B33CF3" w:rsidRDefault="00AB570C">
      <w:pPr>
        <w:ind w:left="840"/>
        <w:rPr>
          <w:sz w:val="20"/>
          <w:szCs w:val="20"/>
        </w:rPr>
      </w:pPr>
      <w:r>
        <w:rPr>
          <w:rFonts w:eastAsia="Times New Roman"/>
          <w:b/>
          <w:bCs/>
          <w:sz w:val="20"/>
          <w:szCs w:val="20"/>
        </w:rPr>
        <w:t>Amaç</w:t>
      </w:r>
    </w:p>
    <w:p w:rsidR="00B33CF3" w:rsidRDefault="00B33CF3">
      <w:pPr>
        <w:spacing w:line="150" w:lineRule="exact"/>
        <w:rPr>
          <w:sz w:val="24"/>
          <w:szCs w:val="24"/>
        </w:rPr>
      </w:pPr>
    </w:p>
    <w:p w:rsidR="00B33CF3" w:rsidRDefault="00AB570C">
      <w:pPr>
        <w:spacing w:line="234" w:lineRule="auto"/>
        <w:ind w:firstLine="852"/>
        <w:jc w:val="both"/>
        <w:rPr>
          <w:sz w:val="20"/>
          <w:szCs w:val="20"/>
        </w:rPr>
      </w:pPr>
      <w:r>
        <w:rPr>
          <w:rFonts w:eastAsia="Times New Roman"/>
          <w:b/>
          <w:bCs/>
          <w:sz w:val="20"/>
          <w:szCs w:val="20"/>
        </w:rPr>
        <w:t>MADDE 1</w:t>
      </w:r>
      <w:r>
        <w:rPr>
          <w:rFonts w:eastAsia="Times New Roman"/>
          <w:sz w:val="20"/>
          <w:szCs w:val="20"/>
        </w:rPr>
        <w:t>-(1) Bu Yönergenin amacı, Millî Eğitim Bakanlığı bünyesinde</w:t>
      </w:r>
      <w:r>
        <w:rPr>
          <w:rFonts w:eastAsia="Times New Roman"/>
          <w:b/>
          <w:bCs/>
          <w:sz w:val="20"/>
          <w:szCs w:val="20"/>
        </w:rPr>
        <w:t xml:space="preserve"> </w:t>
      </w:r>
      <w:r>
        <w:rPr>
          <w:rFonts w:eastAsia="Times New Roman"/>
          <w:sz w:val="20"/>
          <w:szCs w:val="20"/>
        </w:rPr>
        <w:t>bulunan bilişim kaynaklarının</w:t>
      </w:r>
      <w:r>
        <w:rPr>
          <w:rFonts w:eastAsia="Times New Roman"/>
          <w:b/>
          <w:bCs/>
          <w:sz w:val="20"/>
          <w:szCs w:val="20"/>
        </w:rPr>
        <w:t xml:space="preserve"> </w:t>
      </w:r>
      <w:r>
        <w:rPr>
          <w:rFonts w:eastAsia="Times New Roman"/>
          <w:sz w:val="20"/>
          <w:szCs w:val="20"/>
        </w:rPr>
        <w:t xml:space="preserve">kullanımına yönelik usul ve esasları </w:t>
      </w:r>
      <w:r>
        <w:rPr>
          <w:rFonts w:eastAsia="Times New Roman"/>
          <w:sz w:val="20"/>
          <w:szCs w:val="20"/>
        </w:rPr>
        <w:t>belirlemektir.</w:t>
      </w:r>
    </w:p>
    <w:p w:rsidR="00B33CF3" w:rsidRDefault="00B33CF3">
      <w:pPr>
        <w:spacing w:line="148" w:lineRule="exact"/>
        <w:rPr>
          <w:sz w:val="24"/>
          <w:szCs w:val="24"/>
        </w:rPr>
      </w:pPr>
    </w:p>
    <w:p w:rsidR="00B33CF3" w:rsidRDefault="00AB570C">
      <w:pPr>
        <w:ind w:left="840"/>
        <w:rPr>
          <w:sz w:val="20"/>
          <w:szCs w:val="20"/>
        </w:rPr>
      </w:pPr>
      <w:r>
        <w:rPr>
          <w:rFonts w:eastAsia="Times New Roman"/>
          <w:b/>
          <w:bCs/>
          <w:sz w:val="20"/>
          <w:szCs w:val="20"/>
        </w:rPr>
        <w:t>Kapsam</w:t>
      </w:r>
    </w:p>
    <w:p w:rsidR="00B33CF3" w:rsidRDefault="00B33CF3">
      <w:pPr>
        <w:spacing w:line="150" w:lineRule="exact"/>
        <w:rPr>
          <w:sz w:val="24"/>
          <w:szCs w:val="24"/>
        </w:rPr>
      </w:pPr>
    </w:p>
    <w:p w:rsidR="00B33CF3" w:rsidRDefault="00AB570C">
      <w:pPr>
        <w:spacing w:line="234" w:lineRule="auto"/>
        <w:ind w:right="20" w:firstLine="852"/>
        <w:jc w:val="both"/>
        <w:rPr>
          <w:sz w:val="20"/>
          <w:szCs w:val="20"/>
        </w:rPr>
      </w:pPr>
      <w:r>
        <w:rPr>
          <w:rFonts w:eastAsia="Times New Roman"/>
          <w:b/>
          <w:bCs/>
          <w:sz w:val="20"/>
          <w:szCs w:val="20"/>
        </w:rPr>
        <w:t>MADDE 2</w:t>
      </w:r>
      <w:r>
        <w:rPr>
          <w:rFonts w:eastAsia="Times New Roman"/>
          <w:sz w:val="20"/>
          <w:szCs w:val="20"/>
        </w:rPr>
        <w:t>-(1) Bu Yönerge, Bakanlık merkez ve taşra teşkilatındaki tüm personel ile kendilerine herhangi</w:t>
      </w:r>
      <w:r>
        <w:rPr>
          <w:rFonts w:eastAsia="Times New Roman"/>
          <w:b/>
          <w:bCs/>
          <w:sz w:val="20"/>
          <w:szCs w:val="20"/>
        </w:rPr>
        <w:t xml:space="preserve"> </w:t>
      </w:r>
      <w:r>
        <w:rPr>
          <w:rFonts w:eastAsia="Times New Roman"/>
          <w:sz w:val="20"/>
          <w:szCs w:val="20"/>
        </w:rPr>
        <w:t>bir nedenle Bakanlık bilişim kaynaklarını kullanma yetkisi verilen paydaş ve konukları kapsar.</w:t>
      </w:r>
    </w:p>
    <w:p w:rsidR="00B33CF3" w:rsidRDefault="00B33CF3">
      <w:pPr>
        <w:spacing w:line="151" w:lineRule="exact"/>
        <w:rPr>
          <w:sz w:val="24"/>
          <w:szCs w:val="24"/>
        </w:rPr>
      </w:pPr>
    </w:p>
    <w:p w:rsidR="00B33CF3" w:rsidRDefault="00AB570C">
      <w:pPr>
        <w:ind w:left="840"/>
        <w:rPr>
          <w:sz w:val="20"/>
          <w:szCs w:val="20"/>
        </w:rPr>
      </w:pPr>
      <w:r>
        <w:rPr>
          <w:rFonts w:eastAsia="Times New Roman"/>
          <w:b/>
          <w:bCs/>
          <w:sz w:val="20"/>
          <w:szCs w:val="20"/>
        </w:rPr>
        <w:t>Dayanak</w:t>
      </w:r>
    </w:p>
    <w:p w:rsidR="00B33CF3" w:rsidRDefault="00B33CF3">
      <w:pPr>
        <w:spacing w:line="150" w:lineRule="exact"/>
        <w:rPr>
          <w:sz w:val="24"/>
          <w:szCs w:val="24"/>
        </w:rPr>
      </w:pPr>
    </w:p>
    <w:p w:rsidR="00B33CF3" w:rsidRDefault="00AB570C">
      <w:pPr>
        <w:spacing w:line="237" w:lineRule="auto"/>
        <w:ind w:firstLine="852"/>
        <w:jc w:val="both"/>
        <w:rPr>
          <w:sz w:val="20"/>
          <w:szCs w:val="20"/>
        </w:rPr>
      </w:pPr>
      <w:r>
        <w:rPr>
          <w:rFonts w:eastAsia="Times New Roman"/>
          <w:b/>
          <w:bCs/>
          <w:sz w:val="20"/>
          <w:szCs w:val="20"/>
        </w:rPr>
        <w:t>MADDE 3</w:t>
      </w:r>
      <w:r>
        <w:rPr>
          <w:rFonts w:eastAsia="Times New Roman"/>
          <w:sz w:val="20"/>
          <w:szCs w:val="20"/>
        </w:rPr>
        <w:t xml:space="preserve">-(1) Bu Yönerge, </w:t>
      </w:r>
      <w:r>
        <w:rPr>
          <w:rFonts w:eastAsia="Times New Roman"/>
          <w:sz w:val="20"/>
          <w:szCs w:val="20"/>
        </w:rPr>
        <w:t>5/12/1951 tarihli ve 5846 sayılı Fikir ve Sanat Eserleri Kanunu, 26/9/2004</w:t>
      </w:r>
      <w:r>
        <w:rPr>
          <w:rFonts w:eastAsia="Times New Roman"/>
          <w:b/>
          <w:bCs/>
          <w:sz w:val="20"/>
          <w:szCs w:val="20"/>
        </w:rPr>
        <w:t xml:space="preserve"> </w:t>
      </w:r>
      <w:r>
        <w:rPr>
          <w:rFonts w:eastAsia="Times New Roman"/>
          <w:sz w:val="20"/>
          <w:szCs w:val="20"/>
        </w:rPr>
        <w:t>tarihli ve 5237 sayılı Türk Ceza Kanunu, 4/5/2007 tarihli ve 5651 sayılı İnternet Ortamında Yapılan Yayınların Düzenlenmesi ve Bu Yayınlar Yoluyla İşlenen Suçlarla Mücadele Edilmesi</w:t>
      </w:r>
      <w:r>
        <w:rPr>
          <w:rFonts w:eastAsia="Times New Roman"/>
          <w:sz w:val="20"/>
          <w:szCs w:val="20"/>
        </w:rPr>
        <w:t xml:space="preserve"> Hakkında Kanun ile 25/8/2011 tarihli ve 652 sayılı Millî Eğitim Bakanlığının Teşkilat ve Görevleri Hakkında Kanun Hükmünde Kararname hükümlerine dayanılarak hazırlanmıştır.</w:t>
      </w:r>
    </w:p>
    <w:p w:rsidR="00B33CF3" w:rsidRDefault="00B33CF3">
      <w:pPr>
        <w:spacing w:line="152" w:lineRule="exact"/>
        <w:rPr>
          <w:sz w:val="24"/>
          <w:szCs w:val="24"/>
        </w:rPr>
      </w:pPr>
    </w:p>
    <w:p w:rsidR="00B33CF3" w:rsidRDefault="00AB570C">
      <w:pPr>
        <w:ind w:left="840"/>
        <w:rPr>
          <w:sz w:val="20"/>
          <w:szCs w:val="20"/>
        </w:rPr>
      </w:pPr>
      <w:r>
        <w:rPr>
          <w:rFonts w:eastAsia="Times New Roman"/>
          <w:b/>
          <w:bCs/>
          <w:sz w:val="20"/>
          <w:szCs w:val="20"/>
        </w:rPr>
        <w:t>Tanımlar</w:t>
      </w:r>
    </w:p>
    <w:p w:rsidR="00B33CF3" w:rsidRDefault="00B33CF3">
      <w:pPr>
        <w:spacing w:line="140" w:lineRule="exact"/>
        <w:rPr>
          <w:sz w:val="24"/>
          <w:szCs w:val="24"/>
        </w:rPr>
      </w:pPr>
    </w:p>
    <w:p w:rsidR="00B33CF3" w:rsidRDefault="00AB570C">
      <w:pPr>
        <w:ind w:left="840"/>
        <w:rPr>
          <w:sz w:val="20"/>
          <w:szCs w:val="20"/>
        </w:rPr>
      </w:pPr>
      <w:r>
        <w:rPr>
          <w:rFonts w:eastAsia="Times New Roman"/>
          <w:b/>
          <w:bCs/>
          <w:sz w:val="20"/>
          <w:szCs w:val="20"/>
        </w:rPr>
        <w:t>MADDE 4</w:t>
      </w:r>
      <w:r>
        <w:rPr>
          <w:rFonts w:eastAsia="Times New Roman"/>
          <w:sz w:val="20"/>
          <w:szCs w:val="20"/>
        </w:rPr>
        <w:t>-(1) Bu Yönergede geçen;</w:t>
      </w:r>
    </w:p>
    <w:p w:rsidR="00B33CF3" w:rsidRDefault="00B33CF3">
      <w:pPr>
        <w:spacing w:line="144" w:lineRule="exact"/>
        <w:rPr>
          <w:sz w:val="24"/>
          <w:szCs w:val="24"/>
        </w:rPr>
      </w:pPr>
    </w:p>
    <w:p w:rsidR="00B33CF3" w:rsidRDefault="00AB570C">
      <w:pPr>
        <w:ind w:left="840"/>
        <w:rPr>
          <w:sz w:val="20"/>
          <w:szCs w:val="20"/>
        </w:rPr>
      </w:pPr>
      <w:r>
        <w:rPr>
          <w:rFonts w:eastAsia="Times New Roman"/>
          <w:sz w:val="20"/>
          <w:szCs w:val="20"/>
        </w:rPr>
        <w:t>a)Bakan: Millî Eğitim Bakanını,</w:t>
      </w:r>
    </w:p>
    <w:p w:rsidR="00B33CF3" w:rsidRDefault="00B33CF3">
      <w:pPr>
        <w:spacing w:line="142" w:lineRule="exact"/>
        <w:rPr>
          <w:sz w:val="24"/>
          <w:szCs w:val="24"/>
        </w:rPr>
      </w:pPr>
    </w:p>
    <w:p w:rsidR="00B33CF3" w:rsidRDefault="00AB570C">
      <w:pPr>
        <w:ind w:left="840"/>
        <w:rPr>
          <w:sz w:val="20"/>
          <w:szCs w:val="20"/>
        </w:rPr>
      </w:pPr>
      <w:r>
        <w:rPr>
          <w:rFonts w:eastAsia="Times New Roman"/>
          <w:sz w:val="20"/>
          <w:szCs w:val="20"/>
        </w:rPr>
        <w:t>b)Bak</w:t>
      </w:r>
      <w:r>
        <w:rPr>
          <w:rFonts w:eastAsia="Times New Roman"/>
          <w:sz w:val="20"/>
          <w:szCs w:val="20"/>
        </w:rPr>
        <w:t>anlık: Millî Eğitim Bakanlığını,</w:t>
      </w:r>
    </w:p>
    <w:p w:rsidR="00B33CF3" w:rsidRDefault="00B33CF3">
      <w:pPr>
        <w:spacing w:line="144" w:lineRule="exact"/>
        <w:rPr>
          <w:sz w:val="24"/>
          <w:szCs w:val="24"/>
        </w:rPr>
      </w:pPr>
    </w:p>
    <w:p w:rsidR="00B33CF3" w:rsidRDefault="00AB570C">
      <w:pPr>
        <w:ind w:left="840"/>
        <w:rPr>
          <w:sz w:val="20"/>
          <w:szCs w:val="20"/>
        </w:rPr>
      </w:pPr>
      <w:r>
        <w:rPr>
          <w:rFonts w:eastAsia="Times New Roman"/>
          <w:sz w:val="20"/>
          <w:szCs w:val="20"/>
        </w:rPr>
        <w:t>c)Başkan: Bilgi İşlem Dairesi Başkanını,</w:t>
      </w:r>
    </w:p>
    <w:p w:rsidR="00B33CF3" w:rsidRDefault="00B33CF3">
      <w:pPr>
        <w:spacing w:line="145" w:lineRule="exact"/>
        <w:rPr>
          <w:sz w:val="24"/>
          <w:szCs w:val="24"/>
        </w:rPr>
      </w:pPr>
    </w:p>
    <w:p w:rsidR="00B33CF3" w:rsidRDefault="00AB570C">
      <w:pPr>
        <w:ind w:left="840"/>
        <w:rPr>
          <w:sz w:val="20"/>
          <w:szCs w:val="20"/>
        </w:rPr>
      </w:pPr>
      <w:r>
        <w:rPr>
          <w:rFonts w:eastAsia="Times New Roman"/>
          <w:sz w:val="20"/>
          <w:szCs w:val="20"/>
        </w:rPr>
        <w:t>ç)Başkanlık: Bilgi İşlem Dairesi Başkanlığını,</w:t>
      </w:r>
    </w:p>
    <w:p w:rsidR="00B33CF3" w:rsidRDefault="00B33CF3">
      <w:pPr>
        <w:spacing w:line="144" w:lineRule="exact"/>
        <w:rPr>
          <w:sz w:val="24"/>
          <w:szCs w:val="24"/>
        </w:rPr>
      </w:pPr>
    </w:p>
    <w:p w:rsidR="00B33CF3" w:rsidRDefault="00AB570C">
      <w:pPr>
        <w:ind w:left="840"/>
        <w:rPr>
          <w:sz w:val="20"/>
          <w:szCs w:val="20"/>
        </w:rPr>
      </w:pPr>
      <w:r>
        <w:rPr>
          <w:rFonts w:eastAsia="Times New Roman"/>
          <w:sz w:val="20"/>
          <w:szCs w:val="20"/>
        </w:rPr>
        <w:t>d)Bilişim Kaynakları: Elektronik ortamda yapılan iş ve işlemlerde kullanılan yazılım, donanım, araç ve</w:t>
      </w:r>
    </w:p>
    <w:p w:rsidR="00B33CF3" w:rsidRDefault="00AB570C">
      <w:pPr>
        <w:rPr>
          <w:sz w:val="20"/>
          <w:szCs w:val="20"/>
        </w:rPr>
      </w:pPr>
      <w:r>
        <w:rPr>
          <w:rFonts w:eastAsia="Times New Roman"/>
          <w:sz w:val="20"/>
          <w:szCs w:val="20"/>
        </w:rPr>
        <w:t>gerecini,</w:t>
      </w:r>
    </w:p>
    <w:p w:rsidR="00B33CF3" w:rsidRDefault="00B33CF3">
      <w:pPr>
        <w:spacing w:line="153" w:lineRule="exact"/>
        <w:rPr>
          <w:sz w:val="24"/>
          <w:szCs w:val="24"/>
        </w:rPr>
      </w:pPr>
    </w:p>
    <w:p w:rsidR="00B33CF3" w:rsidRDefault="00AB570C">
      <w:pPr>
        <w:spacing w:line="379" w:lineRule="auto"/>
        <w:ind w:left="840" w:right="2180"/>
        <w:rPr>
          <w:sz w:val="20"/>
          <w:szCs w:val="20"/>
        </w:rPr>
      </w:pPr>
      <w:r>
        <w:rPr>
          <w:rFonts w:eastAsia="Times New Roman"/>
          <w:sz w:val="20"/>
          <w:szCs w:val="20"/>
        </w:rPr>
        <w:t xml:space="preserve">e)Doküman Yönetim </w:t>
      </w:r>
      <w:r>
        <w:rPr>
          <w:rFonts w:eastAsia="Times New Roman"/>
          <w:sz w:val="20"/>
          <w:szCs w:val="20"/>
        </w:rPr>
        <w:t>Sistemi (DYS) :Bakanlık elektronik belge yönetim sistemini, f)ESHS: Elektronik Servis Hizmet Sağlayıcısını,</w:t>
      </w:r>
    </w:p>
    <w:p w:rsidR="00B33CF3" w:rsidRDefault="00B33CF3">
      <w:pPr>
        <w:spacing w:line="22" w:lineRule="exact"/>
        <w:rPr>
          <w:sz w:val="24"/>
          <w:szCs w:val="24"/>
        </w:rPr>
      </w:pPr>
    </w:p>
    <w:p w:rsidR="00B33CF3" w:rsidRDefault="00AB570C">
      <w:pPr>
        <w:spacing w:line="234" w:lineRule="auto"/>
        <w:ind w:right="80" w:firstLine="852"/>
        <w:rPr>
          <w:sz w:val="20"/>
          <w:szCs w:val="20"/>
        </w:rPr>
      </w:pPr>
      <w:r>
        <w:rPr>
          <w:rFonts w:eastAsia="Times New Roman"/>
          <w:sz w:val="20"/>
          <w:szCs w:val="20"/>
        </w:rPr>
        <w:t xml:space="preserve">g)e-İmza: Başka bir elektronik veriye eklenen veya elektronik veriyle mantıksal bağlantısı bulunan ve kimlik doğrulama amacıyla kullanılan </w:t>
      </w:r>
      <w:r>
        <w:rPr>
          <w:rFonts w:eastAsia="Times New Roman"/>
          <w:sz w:val="20"/>
          <w:szCs w:val="20"/>
        </w:rPr>
        <w:t>elektronik veriyi,</w:t>
      </w:r>
    </w:p>
    <w:p w:rsidR="00B33CF3" w:rsidRDefault="00B33CF3">
      <w:pPr>
        <w:spacing w:line="156" w:lineRule="exact"/>
        <w:rPr>
          <w:sz w:val="24"/>
          <w:szCs w:val="24"/>
        </w:rPr>
      </w:pPr>
    </w:p>
    <w:p w:rsidR="00B33CF3" w:rsidRDefault="00AB570C">
      <w:pPr>
        <w:spacing w:line="234" w:lineRule="auto"/>
        <w:ind w:right="20" w:firstLine="852"/>
        <w:jc w:val="both"/>
        <w:rPr>
          <w:sz w:val="20"/>
          <w:szCs w:val="20"/>
        </w:rPr>
      </w:pPr>
      <w:r>
        <w:rPr>
          <w:rFonts w:eastAsia="Times New Roman"/>
          <w:sz w:val="20"/>
          <w:szCs w:val="20"/>
        </w:rPr>
        <w:t>ğ)e-Okul: Bakanlığa bağlı okul/kurumlarda öğrenci ve yönetimle ilgili iş ve işlemlerin elektronik ortamda yürütüldüğü ve bilgilerin saklandığı sistemi,</w:t>
      </w:r>
    </w:p>
    <w:p w:rsidR="00B33CF3" w:rsidRDefault="00B33CF3">
      <w:pPr>
        <w:spacing w:line="154" w:lineRule="exact"/>
        <w:rPr>
          <w:sz w:val="24"/>
          <w:szCs w:val="24"/>
        </w:rPr>
      </w:pPr>
    </w:p>
    <w:p w:rsidR="00B33CF3" w:rsidRDefault="00AB570C">
      <w:pPr>
        <w:spacing w:line="234" w:lineRule="auto"/>
        <w:ind w:firstLine="852"/>
        <w:jc w:val="both"/>
        <w:rPr>
          <w:sz w:val="20"/>
          <w:szCs w:val="20"/>
        </w:rPr>
      </w:pPr>
      <w:r>
        <w:rPr>
          <w:rFonts w:eastAsia="Times New Roman"/>
          <w:sz w:val="20"/>
          <w:szCs w:val="20"/>
        </w:rPr>
        <w:t>h)e-Posta: İnternet üzerinden bilgisayarlar aracılığıyla bilgi alışverişini sağlama</w:t>
      </w:r>
      <w:r>
        <w:rPr>
          <w:rFonts w:eastAsia="Times New Roman"/>
          <w:sz w:val="20"/>
          <w:szCs w:val="20"/>
        </w:rPr>
        <w:t>k için kullanılan elektronik haberleşme sistemini,</w:t>
      </w:r>
    </w:p>
    <w:p w:rsidR="00B33CF3" w:rsidRDefault="00B33CF3">
      <w:pPr>
        <w:spacing w:line="146" w:lineRule="exact"/>
        <w:rPr>
          <w:sz w:val="24"/>
          <w:szCs w:val="24"/>
        </w:rPr>
      </w:pPr>
    </w:p>
    <w:p w:rsidR="00B33CF3" w:rsidRDefault="00AB570C">
      <w:pPr>
        <w:ind w:left="840"/>
        <w:rPr>
          <w:sz w:val="20"/>
          <w:szCs w:val="20"/>
        </w:rPr>
      </w:pPr>
      <w:r>
        <w:rPr>
          <w:rFonts w:eastAsia="Times New Roman"/>
          <w:sz w:val="20"/>
          <w:szCs w:val="20"/>
        </w:rPr>
        <w:t>ı)e-Sınav Merkezi: Elektronik ortamda sınavların yapıldığı merkezi</w:t>
      </w:r>
    </w:p>
    <w:p w:rsidR="00B33CF3" w:rsidRDefault="00B33CF3">
      <w:pPr>
        <w:spacing w:line="155" w:lineRule="exact"/>
        <w:rPr>
          <w:sz w:val="24"/>
          <w:szCs w:val="24"/>
        </w:rPr>
      </w:pPr>
    </w:p>
    <w:p w:rsidR="00B33CF3" w:rsidRDefault="00AB570C">
      <w:pPr>
        <w:spacing w:line="236" w:lineRule="auto"/>
        <w:ind w:firstLine="852"/>
        <w:jc w:val="both"/>
        <w:rPr>
          <w:sz w:val="20"/>
          <w:szCs w:val="20"/>
        </w:rPr>
      </w:pPr>
      <w:r>
        <w:rPr>
          <w:rFonts w:eastAsia="Times New Roman"/>
          <w:sz w:val="20"/>
          <w:szCs w:val="20"/>
        </w:rPr>
        <w:t>i)Firma Personeli: Sözleşme, plan ve şartnamelere uygun biçimde bir işi/projeyi yapmayı üstlenen, bu amaçla işgücü, malzeme ve ekipman s</w:t>
      </w:r>
      <w:r>
        <w:rPr>
          <w:rFonts w:eastAsia="Times New Roman"/>
          <w:sz w:val="20"/>
          <w:szCs w:val="20"/>
        </w:rPr>
        <w:t>ağlayarak gerekli yöntemle istenen işi/projeyi tamamlamayı taahhüt eden resmî veya özel kurum veya kuruluş personelini,</w:t>
      </w:r>
    </w:p>
    <w:p w:rsidR="00B33CF3" w:rsidRDefault="00B33CF3">
      <w:pPr>
        <w:spacing w:line="154" w:lineRule="exact"/>
        <w:rPr>
          <w:sz w:val="24"/>
          <w:szCs w:val="24"/>
        </w:rPr>
      </w:pPr>
    </w:p>
    <w:p w:rsidR="00B33CF3" w:rsidRDefault="00AB570C">
      <w:pPr>
        <w:spacing w:line="236" w:lineRule="auto"/>
        <w:ind w:right="20" w:firstLine="852"/>
        <w:jc w:val="both"/>
        <w:rPr>
          <w:sz w:val="20"/>
          <w:szCs w:val="20"/>
        </w:rPr>
      </w:pPr>
      <w:r>
        <w:rPr>
          <w:rFonts w:eastAsia="Times New Roman"/>
          <w:sz w:val="20"/>
          <w:szCs w:val="20"/>
        </w:rPr>
        <w:t xml:space="preserve">j)Konuk: Bakanlık bünyesinde kullanmış olduğu bilgisayar, bilgisayar ağı, internet ve benzeri tüm bilişim </w:t>
      </w:r>
      <w:r>
        <w:rPr>
          <w:rFonts w:eastAsia="Times New Roman"/>
          <w:sz w:val="20"/>
          <w:szCs w:val="20"/>
        </w:rPr>
        <w:t>sistemleri üzerinde yetkilendirilmemiş olan Bakanlık personeli dışındaki kişiler ile görev yeri dışında çalışan Bakanlık personelini,</w:t>
      </w:r>
    </w:p>
    <w:p w:rsidR="00B33CF3" w:rsidRDefault="00B33CF3">
      <w:pPr>
        <w:spacing w:line="200" w:lineRule="exact"/>
        <w:rPr>
          <w:sz w:val="24"/>
          <w:szCs w:val="24"/>
        </w:rPr>
      </w:pPr>
    </w:p>
    <w:p w:rsidR="00B33CF3" w:rsidRDefault="00B33CF3">
      <w:pPr>
        <w:spacing w:line="200" w:lineRule="exact"/>
        <w:rPr>
          <w:sz w:val="24"/>
          <w:szCs w:val="24"/>
        </w:rPr>
      </w:pPr>
    </w:p>
    <w:p w:rsidR="00B33CF3" w:rsidRDefault="00B33CF3">
      <w:pPr>
        <w:spacing w:line="377" w:lineRule="exact"/>
        <w:rPr>
          <w:sz w:val="24"/>
          <w:szCs w:val="24"/>
        </w:rPr>
      </w:pPr>
    </w:p>
    <w:p w:rsidR="00B33CF3" w:rsidRDefault="00AB570C">
      <w:pPr>
        <w:jc w:val="right"/>
        <w:rPr>
          <w:sz w:val="20"/>
          <w:szCs w:val="20"/>
        </w:rPr>
      </w:pPr>
      <w:r>
        <w:rPr>
          <w:rFonts w:ascii="Calibri" w:eastAsia="Calibri" w:hAnsi="Calibri" w:cs="Calibri"/>
        </w:rPr>
        <w:t>1</w:t>
      </w:r>
    </w:p>
    <w:p w:rsidR="00B33CF3" w:rsidRDefault="00B33CF3">
      <w:pPr>
        <w:sectPr w:rsidR="00B33CF3">
          <w:pgSz w:w="11900" w:h="16838"/>
          <w:pgMar w:top="1415" w:right="1126" w:bottom="899" w:left="1140" w:header="0" w:footer="0" w:gutter="0"/>
          <w:cols w:space="708" w:equalWidth="0">
            <w:col w:w="9640"/>
          </w:cols>
        </w:sectPr>
      </w:pPr>
    </w:p>
    <w:p w:rsidR="00B33CF3" w:rsidRDefault="00AB570C">
      <w:pPr>
        <w:spacing w:line="235" w:lineRule="auto"/>
        <w:ind w:right="20" w:firstLine="852"/>
        <w:jc w:val="both"/>
        <w:rPr>
          <w:sz w:val="20"/>
          <w:szCs w:val="20"/>
        </w:rPr>
      </w:pPr>
      <w:bookmarkStart w:id="2" w:name="page2"/>
      <w:bookmarkEnd w:id="2"/>
      <w:r>
        <w:rPr>
          <w:rFonts w:eastAsia="Times New Roman"/>
          <w:sz w:val="20"/>
          <w:szCs w:val="20"/>
        </w:rPr>
        <w:lastRenderedPageBreak/>
        <w:t xml:space="preserve">k)Kullanıcı: Bakanlık bünyesinde yer alan bilgisayar, bilgisayar ağı, internet ve benzeri tüm </w:t>
      </w:r>
      <w:r>
        <w:rPr>
          <w:rFonts w:eastAsia="Times New Roman"/>
          <w:sz w:val="20"/>
          <w:szCs w:val="20"/>
        </w:rPr>
        <w:t>bilişim sistemlerinden yararlanan tüm Bakanlık personeli ile Bakanlık bilişim kaynaklarını kullanma yetkisi verilen paydaş ve konukları,</w:t>
      </w:r>
    </w:p>
    <w:p w:rsidR="00B33CF3" w:rsidRDefault="00B33CF3">
      <w:pPr>
        <w:spacing w:line="158" w:lineRule="exact"/>
        <w:rPr>
          <w:sz w:val="20"/>
          <w:szCs w:val="20"/>
        </w:rPr>
      </w:pPr>
    </w:p>
    <w:p w:rsidR="00B33CF3" w:rsidRDefault="00AB570C">
      <w:pPr>
        <w:spacing w:line="234" w:lineRule="auto"/>
        <w:ind w:firstLine="852"/>
        <w:jc w:val="both"/>
        <w:rPr>
          <w:sz w:val="20"/>
          <w:szCs w:val="20"/>
        </w:rPr>
      </w:pPr>
      <w:r>
        <w:rPr>
          <w:rFonts w:eastAsia="Times New Roman"/>
          <w:sz w:val="20"/>
          <w:szCs w:val="20"/>
        </w:rPr>
        <w:t>l)Kurum: 652 Sayılı Kanun Hükmünde Kararname ve 6528 Sayılı Kanun’da yer alan Bakanlık merkez teşkilatı ile İl/İlçe Mi</w:t>
      </w:r>
      <w:r>
        <w:rPr>
          <w:rFonts w:eastAsia="Times New Roman"/>
          <w:sz w:val="20"/>
          <w:szCs w:val="20"/>
        </w:rPr>
        <w:t>llî Eğitim Müdürlükleri ile bu müdürlüklere bağlı örgün ve yaygın eğitim veren kurumları,</w:t>
      </w:r>
    </w:p>
    <w:p w:rsidR="00B33CF3" w:rsidRDefault="00B33CF3">
      <w:pPr>
        <w:spacing w:line="145" w:lineRule="exact"/>
        <w:rPr>
          <w:sz w:val="20"/>
          <w:szCs w:val="20"/>
        </w:rPr>
      </w:pPr>
    </w:p>
    <w:p w:rsidR="00B33CF3" w:rsidRDefault="00AB570C">
      <w:pPr>
        <w:ind w:left="840"/>
        <w:rPr>
          <w:sz w:val="20"/>
          <w:szCs w:val="20"/>
        </w:rPr>
      </w:pPr>
      <w:r>
        <w:rPr>
          <w:rFonts w:eastAsia="Times New Roman"/>
          <w:sz w:val="20"/>
          <w:szCs w:val="20"/>
        </w:rPr>
        <w:t>m)MEBBİS: Millî Eğitim Bakanlığı Bilişim Sistemlerini,</w:t>
      </w:r>
    </w:p>
    <w:p w:rsidR="00B33CF3" w:rsidRDefault="00B33CF3">
      <w:pPr>
        <w:spacing w:line="155" w:lineRule="exact"/>
        <w:rPr>
          <w:sz w:val="20"/>
          <w:szCs w:val="20"/>
        </w:rPr>
      </w:pPr>
    </w:p>
    <w:p w:rsidR="00B33CF3" w:rsidRDefault="00AB570C">
      <w:pPr>
        <w:spacing w:line="236" w:lineRule="auto"/>
        <w:ind w:firstLine="852"/>
        <w:jc w:val="both"/>
        <w:rPr>
          <w:sz w:val="20"/>
          <w:szCs w:val="20"/>
        </w:rPr>
      </w:pPr>
      <w:r>
        <w:rPr>
          <w:rFonts w:eastAsia="Times New Roman"/>
          <w:sz w:val="20"/>
          <w:szCs w:val="20"/>
        </w:rPr>
        <w:t>n)MEBNET: Bakanlık merkez ve taşra teşkilatı içerisinde yer alan tüm kurumlarda kullanılan intranet ve intern</w:t>
      </w:r>
      <w:r>
        <w:rPr>
          <w:rFonts w:eastAsia="Times New Roman"/>
          <w:sz w:val="20"/>
          <w:szCs w:val="20"/>
        </w:rPr>
        <w:t>et ağları (TTVPN, MEB İntranet, MEB ADSL, MEB VDSL, MEB Fiber, MEB FATİH Hattı, MEB Wimax, MEB Kamunet, MEB VPN, FATİH VPN, Kurumlararası VPN, MEB Mobil, MEB APN, MEB Uydunet, MEB Sanal Santral, e-Sınav Hattı vb. ağların tamamını) ile bilişim kaynaklarının</w:t>
      </w:r>
      <w:r>
        <w:rPr>
          <w:rFonts w:eastAsia="Times New Roman"/>
          <w:sz w:val="20"/>
          <w:szCs w:val="20"/>
        </w:rPr>
        <w:t xml:space="preserve"> tümünü,</w:t>
      </w:r>
    </w:p>
    <w:p w:rsidR="00B33CF3" w:rsidRDefault="00B33CF3">
      <w:pPr>
        <w:spacing w:line="159" w:lineRule="exact"/>
        <w:rPr>
          <w:sz w:val="20"/>
          <w:szCs w:val="20"/>
        </w:rPr>
      </w:pPr>
    </w:p>
    <w:p w:rsidR="00B33CF3" w:rsidRDefault="00AB570C">
      <w:pPr>
        <w:spacing w:line="234" w:lineRule="auto"/>
        <w:ind w:right="20" w:firstLine="852"/>
        <w:jc w:val="both"/>
        <w:rPr>
          <w:sz w:val="20"/>
          <w:szCs w:val="20"/>
        </w:rPr>
      </w:pPr>
      <w:r>
        <w:rPr>
          <w:rFonts w:eastAsia="Times New Roman"/>
          <w:sz w:val="20"/>
          <w:szCs w:val="20"/>
        </w:rPr>
        <w:t>o)Merkez: 652 Sayılı Kanun Hükmünde Kararname ve 6528 Sayılı Kanun’da yer alan Bakanlık merkez teşkilatı birimlerini,</w:t>
      </w:r>
    </w:p>
    <w:p w:rsidR="00B33CF3" w:rsidRDefault="00B33CF3">
      <w:pPr>
        <w:spacing w:line="145" w:lineRule="exact"/>
        <w:rPr>
          <w:sz w:val="20"/>
          <w:szCs w:val="20"/>
        </w:rPr>
      </w:pPr>
    </w:p>
    <w:p w:rsidR="00B33CF3" w:rsidRDefault="00AB570C">
      <w:pPr>
        <w:ind w:left="840"/>
        <w:rPr>
          <w:sz w:val="20"/>
          <w:szCs w:val="20"/>
        </w:rPr>
      </w:pPr>
      <w:r>
        <w:rPr>
          <w:rFonts w:eastAsia="Times New Roman"/>
          <w:sz w:val="20"/>
          <w:szCs w:val="20"/>
        </w:rPr>
        <w:t>ö)Paydaş: Ortak çalışma yapılan kurum veya kuruluşları,</w:t>
      </w:r>
    </w:p>
    <w:p w:rsidR="00B33CF3" w:rsidRDefault="00B33CF3">
      <w:pPr>
        <w:spacing w:line="156" w:lineRule="exact"/>
        <w:rPr>
          <w:sz w:val="20"/>
          <w:szCs w:val="20"/>
        </w:rPr>
      </w:pPr>
    </w:p>
    <w:p w:rsidR="00B33CF3" w:rsidRDefault="00AB570C">
      <w:pPr>
        <w:spacing w:line="233" w:lineRule="auto"/>
        <w:ind w:right="20" w:firstLine="852"/>
        <w:jc w:val="both"/>
        <w:rPr>
          <w:sz w:val="20"/>
          <w:szCs w:val="20"/>
        </w:rPr>
      </w:pPr>
      <w:r>
        <w:rPr>
          <w:rFonts w:eastAsia="Times New Roman"/>
          <w:sz w:val="20"/>
          <w:szCs w:val="20"/>
        </w:rPr>
        <w:t>p)Personel: Bakanlık merkez teşkilatı ile İl/İlçe Millî Eğitim Müdürlü</w:t>
      </w:r>
      <w:r>
        <w:rPr>
          <w:rFonts w:eastAsia="Times New Roman"/>
          <w:sz w:val="20"/>
          <w:szCs w:val="20"/>
        </w:rPr>
        <w:t>kleri ve bu müdürlüklere bağlı örgün ve yaygın eğitim veren kurumlardaki tüm çalışanları,</w:t>
      </w:r>
    </w:p>
    <w:p w:rsidR="00B33CF3" w:rsidRDefault="00B33CF3">
      <w:pPr>
        <w:spacing w:line="156" w:lineRule="exact"/>
        <w:rPr>
          <w:sz w:val="20"/>
          <w:szCs w:val="20"/>
        </w:rPr>
      </w:pPr>
    </w:p>
    <w:p w:rsidR="00B33CF3" w:rsidRDefault="00AB570C">
      <w:pPr>
        <w:spacing w:line="234" w:lineRule="auto"/>
        <w:ind w:right="20" w:firstLine="852"/>
        <w:jc w:val="both"/>
        <w:rPr>
          <w:sz w:val="20"/>
          <w:szCs w:val="20"/>
        </w:rPr>
      </w:pPr>
      <w:r>
        <w:rPr>
          <w:rFonts w:eastAsia="Times New Roman"/>
          <w:sz w:val="20"/>
          <w:szCs w:val="20"/>
        </w:rPr>
        <w:t>r)Sistem Odası: Bakanlık merkez teşkilatı, İl/İlçe Millî Eğitim Müdürlükleri veya e-sınav merkezlerinde bulunan sistem teçhizatının yer aldığı odayı,</w:t>
      </w:r>
    </w:p>
    <w:p w:rsidR="00B33CF3" w:rsidRDefault="00B33CF3">
      <w:pPr>
        <w:spacing w:line="156" w:lineRule="exact"/>
        <w:rPr>
          <w:sz w:val="20"/>
          <w:szCs w:val="20"/>
        </w:rPr>
      </w:pPr>
    </w:p>
    <w:p w:rsidR="00B33CF3" w:rsidRDefault="00AB570C">
      <w:pPr>
        <w:spacing w:line="234" w:lineRule="auto"/>
        <w:ind w:firstLine="852"/>
        <w:jc w:val="both"/>
        <w:rPr>
          <w:sz w:val="20"/>
          <w:szCs w:val="20"/>
        </w:rPr>
      </w:pPr>
      <w:r>
        <w:rPr>
          <w:rFonts w:eastAsia="Times New Roman"/>
          <w:sz w:val="20"/>
          <w:szCs w:val="20"/>
        </w:rPr>
        <w:t>s)Sistem Yönet</w:t>
      </w:r>
      <w:r>
        <w:rPr>
          <w:rFonts w:eastAsia="Times New Roman"/>
          <w:sz w:val="20"/>
          <w:szCs w:val="20"/>
        </w:rPr>
        <w:t>icisi: Başkanlığımız uygulama ve sistemden sorumlu bilişim personeli ile İl/İlçe Millî Eğitim Müdürlüklerinde görev yapan MEBBİS Yöneticisi veya onun sorumluluğunda görev yapan bilişim personelini,</w:t>
      </w:r>
    </w:p>
    <w:p w:rsidR="00B33CF3" w:rsidRDefault="00B33CF3">
      <w:pPr>
        <w:spacing w:line="156" w:lineRule="exact"/>
        <w:rPr>
          <w:sz w:val="20"/>
          <w:szCs w:val="20"/>
        </w:rPr>
      </w:pPr>
    </w:p>
    <w:p w:rsidR="00B33CF3" w:rsidRDefault="00AB570C">
      <w:pPr>
        <w:spacing w:line="235" w:lineRule="auto"/>
        <w:ind w:firstLine="852"/>
        <w:jc w:val="both"/>
        <w:rPr>
          <w:sz w:val="20"/>
          <w:szCs w:val="20"/>
        </w:rPr>
      </w:pPr>
      <w:r>
        <w:rPr>
          <w:rFonts w:eastAsia="Times New Roman"/>
          <w:sz w:val="20"/>
          <w:szCs w:val="20"/>
        </w:rPr>
        <w:t>ş)Yüklenici Firma:</w:t>
      </w:r>
      <w:r>
        <w:rPr>
          <w:rFonts w:eastAsia="Times New Roman"/>
          <w:sz w:val="20"/>
          <w:szCs w:val="20"/>
        </w:rPr>
        <w:t xml:space="preserve"> Sözleşme, plan ve şartnamelere uygun biçimde bir işi/projeyi yapmayı üstlenen, bu amaçla işgücü, malzeme ve ekipman sağlayarak gerekli yöntemle istenen işi/projeyi tamamlamayı taahhüt eden resmî veya özel kurum veya kuruluşu,</w:t>
      </w:r>
    </w:p>
    <w:p w:rsidR="00B33CF3" w:rsidRDefault="00B33CF3">
      <w:pPr>
        <w:spacing w:line="146" w:lineRule="exact"/>
        <w:rPr>
          <w:sz w:val="20"/>
          <w:szCs w:val="20"/>
        </w:rPr>
      </w:pPr>
    </w:p>
    <w:p w:rsidR="00B33CF3" w:rsidRDefault="00AB570C">
      <w:pPr>
        <w:ind w:left="840"/>
        <w:rPr>
          <w:sz w:val="20"/>
          <w:szCs w:val="20"/>
        </w:rPr>
      </w:pPr>
      <w:r>
        <w:rPr>
          <w:rFonts w:eastAsia="Times New Roman"/>
          <w:sz w:val="20"/>
          <w:szCs w:val="20"/>
        </w:rPr>
        <w:t>ifade eder.</w:t>
      </w:r>
    </w:p>
    <w:p w:rsidR="00B33CF3" w:rsidRDefault="00B33CF3">
      <w:pPr>
        <w:spacing w:line="286" w:lineRule="exact"/>
        <w:rPr>
          <w:sz w:val="20"/>
          <w:szCs w:val="20"/>
        </w:rPr>
      </w:pPr>
    </w:p>
    <w:p w:rsidR="00B33CF3" w:rsidRDefault="00AB570C">
      <w:pPr>
        <w:jc w:val="center"/>
        <w:rPr>
          <w:sz w:val="20"/>
          <w:szCs w:val="20"/>
        </w:rPr>
      </w:pPr>
      <w:r>
        <w:rPr>
          <w:rFonts w:eastAsia="Times New Roman"/>
          <w:b/>
          <w:bCs/>
          <w:sz w:val="20"/>
          <w:szCs w:val="20"/>
        </w:rPr>
        <w:t>İKİNCİ BÖLÜM</w:t>
      </w:r>
    </w:p>
    <w:p w:rsidR="00B33CF3" w:rsidRDefault="00AB570C">
      <w:pPr>
        <w:spacing w:line="238" w:lineRule="auto"/>
        <w:ind w:right="20"/>
        <w:jc w:val="center"/>
        <w:rPr>
          <w:sz w:val="20"/>
          <w:szCs w:val="20"/>
        </w:rPr>
      </w:pPr>
      <w:r>
        <w:rPr>
          <w:rFonts w:eastAsia="Times New Roman"/>
          <w:b/>
          <w:bCs/>
          <w:sz w:val="20"/>
          <w:szCs w:val="20"/>
        </w:rPr>
        <w:t>So</w:t>
      </w:r>
      <w:r>
        <w:rPr>
          <w:rFonts w:eastAsia="Times New Roman"/>
          <w:b/>
          <w:bCs/>
          <w:sz w:val="20"/>
          <w:szCs w:val="20"/>
        </w:rPr>
        <w:t>rumluluk ve Genel Kurallar</w:t>
      </w:r>
    </w:p>
    <w:p w:rsidR="00B33CF3" w:rsidRDefault="00B33CF3">
      <w:pPr>
        <w:spacing w:line="282" w:lineRule="exact"/>
        <w:rPr>
          <w:sz w:val="20"/>
          <w:szCs w:val="20"/>
        </w:rPr>
      </w:pPr>
    </w:p>
    <w:p w:rsidR="00B33CF3" w:rsidRDefault="00AB570C">
      <w:pPr>
        <w:ind w:left="840"/>
        <w:rPr>
          <w:sz w:val="20"/>
          <w:szCs w:val="20"/>
        </w:rPr>
      </w:pPr>
      <w:r>
        <w:rPr>
          <w:rFonts w:eastAsia="Times New Roman"/>
          <w:b/>
          <w:bCs/>
          <w:sz w:val="20"/>
          <w:szCs w:val="20"/>
        </w:rPr>
        <w:t>Sorumluluk</w:t>
      </w:r>
    </w:p>
    <w:p w:rsidR="00B33CF3" w:rsidRDefault="00B33CF3">
      <w:pPr>
        <w:spacing w:line="150" w:lineRule="exact"/>
        <w:rPr>
          <w:sz w:val="20"/>
          <w:szCs w:val="20"/>
        </w:rPr>
      </w:pPr>
    </w:p>
    <w:p w:rsidR="00B33CF3" w:rsidRDefault="00AB570C">
      <w:pPr>
        <w:ind w:firstLine="852"/>
        <w:jc w:val="both"/>
        <w:rPr>
          <w:sz w:val="20"/>
          <w:szCs w:val="20"/>
        </w:rPr>
      </w:pPr>
      <w:r>
        <w:rPr>
          <w:rFonts w:eastAsia="Times New Roman"/>
          <w:b/>
          <w:bCs/>
          <w:sz w:val="20"/>
          <w:szCs w:val="20"/>
        </w:rPr>
        <w:t>MADDE 5</w:t>
      </w:r>
      <w:r>
        <w:rPr>
          <w:rFonts w:eastAsia="Times New Roman"/>
          <w:sz w:val="20"/>
          <w:szCs w:val="20"/>
        </w:rPr>
        <w:t>-(1)</w:t>
      </w:r>
      <w:r>
        <w:rPr>
          <w:rFonts w:eastAsia="Times New Roman"/>
          <w:b/>
          <w:bCs/>
          <w:sz w:val="20"/>
          <w:szCs w:val="20"/>
        </w:rPr>
        <w:t xml:space="preserve"> </w:t>
      </w:r>
      <w:r>
        <w:rPr>
          <w:rFonts w:eastAsia="Times New Roman"/>
          <w:sz w:val="20"/>
          <w:szCs w:val="20"/>
        </w:rPr>
        <w:t>5651 sayılı Kanun ve 27001 Bilgi Güvenliği Yönetim Sistemi kapsamında hukuki süreçlere</w:t>
      </w:r>
      <w:r>
        <w:rPr>
          <w:rFonts w:eastAsia="Times New Roman"/>
          <w:b/>
          <w:bCs/>
          <w:sz w:val="20"/>
          <w:szCs w:val="20"/>
        </w:rPr>
        <w:t xml:space="preserve"> </w:t>
      </w:r>
      <w:r>
        <w:rPr>
          <w:rFonts w:eastAsia="Times New Roman"/>
          <w:sz w:val="20"/>
          <w:szCs w:val="20"/>
        </w:rPr>
        <w:t xml:space="preserve">kaynak teşkil etmesi ve sistemlerin güvenli bir şekilde işletilmesi amacıyla, Başkanlıkça uygun görülen sistemlerin, </w:t>
      </w:r>
      <w:r>
        <w:rPr>
          <w:rFonts w:eastAsia="Times New Roman"/>
          <w:sz w:val="20"/>
          <w:szCs w:val="20"/>
        </w:rPr>
        <w:t>uygulamaların, kullanıcı işlemlerinin ve bilgi sistem ağındaki veri akışının iz kayıtları, ajanlı veya ajansız iz toplama yöntemleri kullanılarak toplanır ve ilgili kanun ve yönetmeliklerde belirtilen süre boyunca Başkanlıkça saklanır. Bu nedenle kullanıcı</w:t>
      </w:r>
      <w:r>
        <w:rPr>
          <w:rFonts w:eastAsia="Times New Roman"/>
          <w:sz w:val="20"/>
          <w:szCs w:val="20"/>
        </w:rPr>
        <w:t>, kendisine ait kişisel verilerin gizli kalması ve korunması kaidesiyle, MEBNET ağı üzerinden gelen ve giden tüm trafik bilgilerinin önceden kullanıcıya haber verilmeksizin Başkanlık tarafından kayıt ve kontrol edilebileceğini, bu bilgilerin istatistik, ra</w:t>
      </w:r>
      <w:r>
        <w:rPr>
          <w:rFonts w:eastAsia="Times New Roman"/>
          <w:sz w:val="20"/>
          <w:szCs w:val="20"/>
        </w:rPr>
        <w:t>porlama ve inceleme amaçlı olarak kullanabileceğini bilir ve kabul eder.</w:t>
      </w:r>
    </w:p>
    <w:p w:rsidR="00B33CF3" w:rsidRDefault="00B33CF3">
      <w:pPr>
        <w:spacing w:line="373" w:lineRule="exact"/>
        <w:rPr>
          <w:sz w:val="20"/>
          <w:szCs w:val="20"/>
        </w:rPr>
      </w:pPr>
    </w:p>
    <w:p w:rsidR="00B33CF3" w:rsidRDefault="00AB570C">
      <w:pPr>
        <w:numPr>
          <w:ilvl w:val="0"/>
          <w:numId w:val="1"/>
        </w:numPr>
        <w:tabs>
          <w:tab w:val="left" w:pos="995"/>
        </w:tabs>
        <w:spacing w:line="238" w:lineRule="auto"/>
        <w:ind w:left="20" w:right="40" w:firstLine="681"/>
        <w:jc w:val="both"/>
        <w:rPr>
          <w:rFonts w:eastAsia="Times New Roman"/>
          <w:sz w:val="20"/>
          <w:szCs w:val="20"/>
        </w:rPr>
      </w:pPr>
      <w:r>
        <w:rPr>
          <w:rFonts w:eastAsia="Times New Roman"/>
          <w:sz w:val="20"/>
          <w:szCs w:val="20"/>
        </w:rPr>
        <w:t>Bakanlık personelinin, çocukların cinsel istismarına, müstehcenliğe, şiddet ve intihara yönlendirmeye, uyuşturucu ve uyarıcı madde kullanımını özendirmeye yönelik internet sitelerine</w:t>
      </w:r>
      <w:r>
        <w:rPr>
          <w:rFonts w:eastAsia="Times New Roman"/>
          <w:sz w:val="20"/>
          <w:szCs w:val="20"/>
        </w:rPr>
        <w:t xml:space="preserve"> girmesi, sohbet oturumları açarak kuruma ait gizli bilgileri paylaşması, oyun oynaması, devlet büyüklerine hakaret etmesi; sosyal medya, gazete, forum ve benzeri sitelerde kurumu küçük düşürücü ve kamuoyunu yanıltmaya yönelik yorumlar yapması, özel hayatı</w:t>
      </w:r>
      <w:r>
        <w:rPr>
          <w:rFonts w:eastAsia="Times New Roman"/>
          <w:sz w:val="20"/>
          <w:szCs w:val="20"/>
        </w:rPr>
        <w:t>na ilişkin suç oluşturabilecek nitelikteki bilgi ve işlemleri kurum internet hattı üzerinden yapması ile ilgili cezai ve hukuki sorumluluğu kendisine aittir. Başkanlık yukarıda belirtilen davranışları tespit etmeye ve önlemeye yönelik erişim politikaları b</w:t>
      </w:r>
      <w:r>
        <w:rPr>
          <w:rFonts w:eastAsia="Times New Roman"/>
          <w:sz w:val="20"/>
          <w:szCs w:val="20"/>
        </w:rPr>
        <w:t>elirler ve uygular.</w:t>
      </w:r>
    </w:p>
    <w:p w:rsidR="00B33CF3" w:rsidRDefault="00B33CF3">
      <w:pPr>
        <w:spacing w:line="244" w:lineRule="exact"/>
        <w:rPr>
          <w:rFonts w:eastAsia="Times New Roman"/>
          <w:sz w:val="20"/>
          <w:szCs w:val="20"/>
        </w:rPr>
      </w:pPr>
    </w:p>
    <w:p w:rsidR="00B33CF3" w:rsidRDefault="00AB570C">
      <w:pPr>
        <w:numPr>
          <w:ilvl w:val="0"/>
          <w:numId w:val="1"/>
        </w:numPr>
        <w:tabs>
          <w:tab w:val="left" w:pos="995"/>
        </w:tabs>
        <w:spacing w:line="238" w:lineRule="auto"/>
        <w:ind w:left="20" w:right="20" w:firstLine="681"/>
        <w:jc w:val="both"/>
        <w:rPr>
          <w:rFonts w:eastAsia="Times New Roman"/>
          <w:sz w:val="20"/>
          <w:szCs w:val="20"/>
        </w:rPr>
      </w:pPr>
      <w:r>
        <w:rPr>
          <w:rFonts w:eastAsia="Times New Roman"/>
          <w:sz w:val="20"/>
          <w:szCs w:val="20"/>
        </w:rPr>
        <w:t>Bu Yönerge kapsamında bilgi ve sistem güvenliğinin planlı, sorunsuz, güvenli ve disiplin içinde gerçekleştirilmesinden Bakanlık bilişim sistemlerinden yararlanan tüm Bakanlık personeli birinci derecede görevli ve sorumludur. Bu Yönerge</w:t>
      </w:r>
      <w:r>
        <w:rPr>
          <w:rFonts w:eastAsia="Times New Roman"/>
          <w:sz w:val="20"/>
          <w:szCs w:val="20"/>
        </w:rPr>
        <w:t xml:space="preserve"> kapsamında olup teknolojik değişikliklere ya da Bakanlığın genel politikasındaki ve hizmetlerindeki değişikliklere göre bu politikada gerekli düzenlemeler Başkanlıkça yapılır ve resmî internet sayfasında "Bilgi ve Sistem Güvenliği Politikaları"' adı altın</w:t>
      </w:r>
      <w:r>
        <w:rPr>
          <w:rFonts w:eastAsia="Times New Roman"/>
          <w:sz w:val="20"/>
          <w:szCs w:val="20"/>
        </w:rPr>
        <w:t>da yayımlanır. Tüm Bakanlık personeli yayınlanan "Bilgi ve Sistem Güvenliği Politikaları" nı takip etmekle ve bu politikalara uymakla yükümlüdür.</w:t>
      </w:r>
    </w:p>
    <w:p w:rsidR="00B33CF3" w:rsidRDefault="00B33CF3">
      <w:pPr>
        <w:spacing w:line="368" w:lineRule="exact"/>
        <w:rPr>
          <w:sz w:val="20"/>
          <w:szCs w:val="20"/>
        </w:rPr>
      </w:pPr>
    </w:p>
    <w:p w:rsidR="00B33CF3" w:rsidRDefault="00AB570C">
      <w:pPr>
        <w:ind w:left="9520"/>
        <w:rPr>
          <w:sz w:val="20"/>
          <w:szCs w:val="20"/>
        </w:rPr>
      </w:pPr>
      <w:r>
        <w:rPr>
          <w:rFonts w:ascii="Calibri" w:eastAsia="Calibri" w:hAnsi="Calibri" w:cs="Calibri"/>
        </w:rPr>
        <w:t>2</w:t>
      </w:r>
    </w:p>
    <w:p w:rsidR="00B33CF3" w:rsidRDefault="00B33CF3">
      <w:pPr>
        <w:sectPr w:rsidR="00B33CF3">
          <w:pgSz w:w="11900" w:h="16838"/>
          <w:pgMar w:top="1421" w:right="1126" w:bottom="899" w:left="1140" w:header="0" w:footer="0" w:gutter="0"/>
          <w:cols w:space="708" w:equalWidth="0">
            <w:col w:w="9640"/>
          </w:cols>
        </w:sectPr>
      </w:pPr>
    </w:p>
    <w:p w:rsidR="00B33CF3" w:rsidRDefault="00AB570C">
      <w:pPr>
        <w:numPr>
          <w:ilvl w:val="1"/>
          <w:numId w:val="2"/>
        </w:numPr>
        <w:tabs>
          <w:tab w:val="left" w:pos="980"/>
        </w:tabs>
        <w:ind w:left="980" w:hanging="279"/>
        <w:rPr>
          <w:rFonts w:eastAsia="Times New Roman"/>
          <w:sz w:val="20"/>
          <w:szCs w:val="20"/>
        </w:rPr>
      </w:pPr>
      <w:bookmarkStart w:id="3" w:name="page3"/>
      <w:bookmarkEnd w:id="3"/>
      <w:r>
        <w:rPr>
          <w:rFonts w:eastAsia="Times New Roman"/>
          <w:sz w:val="20"/>
          <w:szCs w:val="20"/>
        </w:rPr>
        <w:lastRenderedPageBreak/>
        <w:t>Başkanlık, yasal hükümler çerçevesinde bilişim kaynaklarını ve bunlarla gerçekleştiri</w:t>
      </w:r>
      <w:r>
        <w:rPr>
          <w:rFonts w:eastAsia="Times New Roman"/>
          <w:sz w:val="20"/>
          <w:szCs w:val="20"/>
        </w:rPr>
        <w:t>len aktiviteleri izleme</w:t>
      </w:r>
    </w:p>
    <w:p w:rsidR="00B33CF3" w:rsidRDefault="00AB570C">
      <w:pPr>
        <w:numPr>
          <w:ilvl w:val="0"/>
          <w:numId w:val="2"/>
        </w:numPr>
        <w:tabs>
          <w:tab w:val="left" w:pos="120"/>
        </w:tabs>
        <w:ind w:left="120" w:hanging="108"/>
        <w:rPr>
          <w:rFonts w:eastAsia="Times New Roman"/>
          <w:sz w:val="20"/>
          <w:szCs w:val="20"/>
        </w:rPr>
      </w:pPr>
      <w:r>
        <w:rPr>
          <w:rFonts w:eastAsia="Times New Roman"/>
          <w:sz w:val="20"/>
          <w:szCs w:val="20"/>
        </w:rPr>
        <w:t>kaydetme ve periyodik olarak inceleme ve denetleme hakkını saklı tutar.</w:t>
      </w:r>
    </w:p>
    <w:p w:rsidR="00B33CF3" w:rsidRDefault="00B33CF3">
      <w:pPr>
        <w:spacing w:line="152" w:lineRule="exact"/>
        <w:rPr>
          <w:rFonts w:eastAsia="Times New Roman"/>
          <w:sz w:val="20"/>
          <w:szCs w:val="20"/>
        </w:rPr>
      </w:pPr>
    </w:p>
    <w:p w:rsidR="00B33CF3" w:rsidRDefault="00AB570C">
      <w:pPr>
        <w:numPr>
          <w:ilvl w:val="1"/>
          <w:numId w:val="3"/>
        </w:numPr>
        <w:tabs>
          <w:tab w:val="left" w:pos="995"/>
        </w:tabs>
        <w:spacing w:line="236" w:lineRule="auto"/>
        <w:ind w:left="20" w:right="20" w:firstLine="681"/>
        <w:jc w:val="both"/>
        <w:rPr>
          <w:rFonts w:eastAsia="Times New Roman"/>
          <w:sz w:val="20"/>
          <w:szCs w:val="20"/>
        </w:rPr>
      </w:pPr>
      <w:r>
        <w:rPr>
          <w:rFonts w:eastAsia="Times New Roman"/>
          <w:sz w:val="20"/>
          <w:szCs w:val="20"/>
        </w:rPr>
        <w:t>Bakanlık bilişim kaynaklarında meydana gelen arızalara yetkisiz personel tarafından müdahale edilemez. Edilmesi sonucunda teknik destek verilmez ve ortaya çıka</w:t>
      </w:r>
      <w:r>
        <w:rPr>
          <w:rFonts w:eastAsia="Times New Roman"/>
          <w:sz w:val="20"/>
          <w:szCs w:val="20"/>
        </w:rPr>
        <w:t>bilecek arızalar, maddi hasarlar ya da kurumsal ağ güvenliğinin ihlaline yol açan uygulamalardan ilgili personel sorumludur.</w:t>
      </w:r>
    </w:p>
    <w:p w:rsidR="00B33CF3" w:rsidRDefault="00B33CF3">
      <w:pPr>
        <w:spacing w:line="156" w:lineRule="exact"/>
        <w:rPr>
          <w:rFonts w:eastAsia="Times New Roman"/>
          <w:sz w:val="20"/>
          <w:szCs w:val="20"/>
        </w:rPr>
      </w:pPr>
    </w:p>
    <w:p w:rsidR="00B33CF3" w:rsidRDefault="00AB570C">
      <w:pPr>
        <w:numPr>
          <w:ilvl w:val="1"/>
          <w:numId w:val="3"/>
        </w:numPr>
        <w:tabs>
          <w:tab w:val="left" w:pos="995"/>
        </w:tabs>
        <w:spacing w:line="234" w:lineRule="auto"/>
        <w:ind w:left="20" w:right="20" w:firstLine="681"/>
        <w:rPr>
          <w:rFonts w:eastAsia="Times New Roman"/>
          <w:sz w:val="20"/>
          <w:szCs w:val="20"/>
        </w:rPr>
      </w:pPr>
      <w:r>
        <w:rPr>
          <w:rFonts w:eastAsia="Times New Roman"/>
          <w:sz w:val="20"/>
          <w:szCs w:val="20"/>
        </w:rPr>
        <w:t>Bakanlık demirbaşına kayıtlı olmayan, personelin şahsi bilgisayarlarına arıza bakım ve teknik destek hizmeti sunulmaz.</w:t>
      </w:r>
    </w:p>
    <w:p w:rsidR="00B33CF3" w:rsidRDefault="00B33CF3">
      <w:pPr>
        <w:spacing w:line="156" w:lineRule="exact"/>
        <w:rPr>
          <w:rFonts w:eastAsia="Times New Roman"/>
          <w:sz w:val="20"/>
          <w:szCs w:val="20"/>
        </w:rPr>
      </w:pPr>
    </w:p>
    <w:p w:rsidR="00B33CF3" w:rsidRDefault="00AB570C">
      <w:pPr>
        <w:numPr>
          <w:ilvl w:val="1"/>
          <w:numId w:val="3"/>
        </w:numPr>
        <w:tabs>
          <w:tab w:val="left" w:pos="995"/>
        </w:tabs>
        <w:spacing w:line="236" w:lineRule="auto"/>
        <w:ind w:left="20" w:right="20" w:firstLine="681"/>
        <w:jc w:val="both"/>
        <w:rPr>
          <w:rFonts w:eastAsia="Times New Roman"/>
          <w:sz w:val="20"/>
          <w:szCs w:val="20"/>
        </w:rPr>
      </w:pPr>
      <w:r>
        <w:rPr>
          <w:rFonts w:eastAsia="Times New Roman"/>
          <w:sz w:val="20"/>
          <w:szCs w:val="20"/>
        </w:rPr>
        <w:t>Veritabanı</w:t>
      </w:r>
      <w:r>
        <w:rPr>
          <w:rFonts w:eastAsia="Times New Roman"/>
          <w:sz w:val="20"/>
          <w:szCs w:val="20"/>
        </w:rPr>
        <w:t xml:space="preserve"> yöneticileri tarafından MEBBİS, e-okul ile diğer bilişim modüllerinden yapılan tüm sorgular kayıt altına alınır. Başkanlık gerek gördüğü zaman sorgulamanın sebebini kullanıcıya yazılı veya sözlü olarak sorar. Yetkili kullanıcı hesabında anormal sorgu duru</w:t>
      </w:r>
      <w:r>
        <w:rPr>
          <w:rFonts w:eastAsia="Times New Roman"/>
          <w:sz w:val="20"/>
          <w:szCs w:val="20"/>
        </w:rPr>
        <w:t>mları tespit edilmesi durumunda hesap sahibine haber verilmeye gerek duyulmadan hesabı dondurup gerekli inceleme ve soruşturma işlemini başlatabilir.</w:t>
      </w:r>
    </w:p>
    <w:p w:rsidR="00B33CF3" w:rsidRDefault="00B33CF3">
      <w:pPr>
        <w:spacing w:line="158" w:lineRule="exact"/>
        <w:rPr>
          <w:rFonts w:eastAsia="Times New Roman"/>
          <w:sz w:val="20"/>
          <w:szCs w:val="20"/>
        </w:rPr>
      </w:pPr>
    </w:p>
    <w:p w:rsidR="00B33CF3" w:rsidRDefault="00AB570C">
      <w:pPr>
        <w:numPr>
          <w:ilvl w:val="1"/>
          <w:numId w:val="3"/>
        </w:numPr>
        <w:tabs>
          <w:tab w:val="left" w:pos="995"/>
        </w:tabs>
        <w:spacing w:line="237" w:lineRule="auto"/>
        <w:ind w:left="20" w:right="20" w:firstLine="681"/>
        <w:jc w:val="both"/>
        <w:rPr>
          <w:rFonts w:eastAsia="Times New Roman"/>
          <w:sz w:val="20"/>
          <w:szCs w:val="20"/>
        </w:rPr>
      </w:pPr>
      <w:r>
        <w:rPr>
          <w:rFonts w:eastAsia="Times New Roman"/>
          <w:sz w:val="20"/>
          <w:szCs w:val="20"/>
        </w:rPr>
        <w:t>Merkez teşkilatı, taşra teşkilatı ile okul ve kurumlarda bulunan yetkili kullanıcı hiçbir sebepten ötürü öğretmen, öğrenci ve velilere ait kişisel bilgileri (ad soyad, T.C. kimlik numarası, çalıştığı kurum, okuduğu okul, adres, telefon numarası, e-posta ad</w:t>
      </w:r>
      <w:r>
        <w:rPr>
          <w:rFonts w:eastAsia="Times New Roman"/>
          <w:sz w:val="20"/>
          <w:szCs w:val="20"/>
        </w:rPr>
        <w:t>resi vb.) diğer kamu kurumları ve 3. şahıslar ile paylaşamazlar. Gerekli görüldüğü zaman bu bilgilerin paylaşımı için Başkanlıktan talepte bulunurlar. Başkanlık uygun gördüğü durumlarda bilgileri yasal sınırlar içerisinde ilgili kamu kurum ve kuruluşları i</w:t>
      </w:r>
      <w:r>
        <w:rPr>
          <w:rFonts w:eastAsia="Times New Roman"/>
          <w:sz w:val="20"/>
          <w:szCs w:val="20"/>
        </w:rPr>
        <w:t>le paylaşır.</w:t>
      </w:r>
    </w:p>
    <w:p w:rsidR="00B33CF3" w:rsidRDefault="00B33CF3">
      <w:pPr>
        <w:spacing w:line="159" w:lineRule="exact"/>
        <w:rPr>
          <w:sz w:val="20"/>
          <w:szCs w:val="20"/>
        </w:rPr>
      </w:pPr>
    </w:p>
    <w:p w:rsidR="00B33CF3" w:rsidRDefault="00AB570C">
      <w:pPr>
        <w:spacing w:line="234" w:lineRule="auto"/>
        <w:ind w:left="20" w:right="20" w:firstLine="689"/>
        <w:rPr>
          <w:sz w:val="20"/>
          <w:szCs w:val="20"/>
        </w:rPr>
      </w:pPr>
      <w:r>
        <w:rPr>
          <w:rFonts w:eastAsia="Times New Roman"/>
          <w:sz w:val="20"/>
          <w:szCs w:val="20"/>
        </w:rPr>
        <w:t>(9) Kullanıcı, kurumun kritik bilgisinin ortaya çıkmasına veya kurum servislerinin ulaşılmaz hale gelmesine sebep olabilecek tüm eylemlerden kaçınır.</w:t>
      </w:r>
    </w:p>
    <w:p w:rsidR="00B33CF3" w:rsidRDefault="00B33CF3">
      <w:pPr>
        <w:spacing w:line="145" w:lineRule="exact"/>
        <w:rPr>
          <w:sz w:val="20"/>
          <w:szCs w:val="20"/>
        </w:rPr>
      </w:pPr>
    </w:p>
    <w:p w:rsidR="00B33CF3" w:rsidRDefault="00AB570C">
      <w:pPr>
        <w:numPr>
          <w:ilvl w:val="0"/>
          <w:numId w:val="4"/>
        </w:numPr>
        <w:tabs>
          <w:tab w:val="left" w:pos="1120"/>
        </w:tabs>
        <w:ind w:left="1120" w:hanging="419"/>
        <w:rPr>
          <w:rFonts w:eastAsia="Times New Roman"/>
          <w:sz w:val="20"/>
          <w:szCs w:val="20"/>
        </w:rPr>
      </w:pPr>
      <w:r>
        <w:rPr>
          <w:rFonts w:eastAsia="Times New Roman"/>
          <w:sz w:val="20"/>
          <w:szCs w:val="20"/>
        </w:rPr>
        <w:t>Kullanıcı, kullanımına tahsis edilen bilişim kaynaklarının güvenliğine yönelik önlemleri al</w:t>
      </w:r>
      <w:r>
        <w:rPr>
          <w:rFonts w:eastAsia="Times New Roman"/>
          <w:sz w:val="20"/>
          <w:szCs w:val="20"/>
        </w:rPr>
        <w:t>ır.</w:t>
      </w:r>
    </w:p>
    <w:p w:rsidR="00B33CF3" w:rsidRDefault="00B33CF3">
      <w:pPr>
        <w:spacing w:line="155" w:lineRule="exact"/>
        <w:rPr>
          <w:rFonts w:eastAsia="Times New Roman"/>
          <w:sz w:val="20"/>
          <w:szCs w:val="20"/>
        </w:rPr>
      </w:pPr>
    </w:p>
    <w:p w:rsidR="00B33CF3" w:rsidRDefault="00AB570C">
      <w:pPr>
        <w:numPr>
          <w:ilvl w:val="0"/>
          <w:numId w:val="4"/>
        </w:numPr>
        <w:tabs>
          <w:tab w:val="left" w:pos="1134"/>
        </w:tabs>
        <w:spacing w:line="235" w:lineRule="auto"/>
        <w:ind w:left="20" w:right="20" w:firstLine="681"/>
        <w:jc w:val="both"/>
        <w:rPr>
          <w:rFonts w:eastAsia="Times New Roman"/>
          <w:sz w:val="20"/>
          <w:szCs w:val="20"/>
        </w:rPr>
      </w:pPr>
      <w:r>
        <w:rPr>
          <w:rFonts w:eastAsia="Times New Roman"/>
          <w:sz w:val="20"/>
          <w:szCs w:val="20"/>
        </w:rPr>
        <w:t xml:space="preserve">MEBNET ağı ve bu ağı kullanan her kullanıcı ve cihaz ile ilgili her türlü erişim, güvenlik ve yönetim politikaları Başkanlık tarafından belirlenir ve uygulanır. Bu ağ üzerindeki trafik, ilgili erişim kanunu çerçevesinde gelen ve giden yönünde kayıt </w:t>
      </w:r>
      <w:r>
        <w:rPr>
          <w:rFonts w:eastAsia="Times New Roman"/>
          <w:sz w:val="20"/>
          <w:szCs w:val="20"/>
        </w:rPr>
        <w:t>edilip incelenebilir ve raporlanabilir.</w:t>
      </w:r>
    </w:p>
    <w:p w:rsidR="00B33CF3" w:rsidRDefault="00B33CF3">
      <w:pPr>
        <w:spacing w:line="146" w:lineRule="exact"/>
        <w:rPr>
          <w:rFonts w:eastAsia="Times New Roman"/>
          <w:sz w:val="20"/>
          <w:szCs w:val="20"/>
        </w:rPr>
      </w:pPr>
    </w:p>
    <w:p w:rsidR="00B33CF3" w:rsidRDefault="00AB570C">
      <w:pPr>
        <w:numPr>
          <w:ilvl w:val="0"/>
          <w:numId w:val="4"/>
        </w:numPr>
        <w:tabs>
          <w:tab w:val="left" w:pos="1120"/>
        </w:tabs>
        <w:ind w:left="1120" w:hanging="419"/>
        <w:rPr>
          <w:rFonts w:eastAsia="Times New Roman"/>
          <w:sz w:val="20"/>
          <w:szCs w:val="20"/>
        </w:rPr>
      </w:pPr>
      <w:r>
        <w:rPr>
          <w:rFonts w:eastAsia="Times New Roman"/>
          <w:sz w:val="20"/>
          <w:szCs w:val="20"/>
        </w:rPr>
        <w:t>Başkanlık,  gerekli  durumlarda  Bakanlık  Makamınca  belirlenen  erişim  politikası  düzenlemelerini</w:t>
      </w:r>
    </w:p>
    <w:p w:rsidR="00B33CF3" w:rsidRDefault="00AB570C">
      <w:pPr>
        <w:ind w:left="20"/>
        <w:rPr>
          <w:rFonts w:eastAsia="Times New Roman"/>
          <w:sz w:val="20"/>
          <w:szCs w:val="20"/>
        </w:rPr>
      </w:pPr>
      <w:r>
        <w:rPr>
          <w:rFonts w:eastAsia="Times New Roman"/>
          <w:sz w:val="20"/>
          <w:szCs w:val="20"/>
        </w:rPr>
        <w:t>uygular.</w:t>
      </w:r>
    </w:p>
    <w:p w:rsidR="00B33CF3" w:rsidRDefault="00B33CF3">
      <w:pPr>
        <w:spacing w:line="149" w:lineRule="exact"/>
        <w:rPr>
          <w:sz w:val="20"/>
          <w:szCs w:val="20"/>
        </w:rPr>
      </w:pPr>
    </w:p>
    <w:p w:rsidR="00B33CF3" w:rsidRDefault="00AB570C">
      <w:pPr>
        <w:ind w:left="840"/>
        <w:rPr>
          <w:sz w:val="20"/>
          <w:szCs w:val="20"/>
        </w:rPr>
      </w:pPr>
      <w:r>
        <w:rPr>
          <w:rFonts w:eastAsia="Times New Roman"/>
          <w:b/>
          <w:bCs/>
          <w:sz w:val="20"/>
          <w:szCs w:val="20"/>
        </w:rPr>
        <w:t>Genel Kurallar</w:t>
      </w:r>
    </w:p>
    <w:p w:rsidR="00B33CF3" w:rsidRDefault="00B33CF3">
      <w:pPr>
        <w:spacing w:line="148" w:lineRule="exact"/>
        <w:rPr>
          <w:sz w:val="20"/>
          <w:szCs w:val="20"/>
        </w:rPr>
      </w:pPr>
    </w:p>
    <w:p w:rsidR="00B33CF3" w:rsidRDefault="00AB570C">
      <w:pPr>
        <w:spacing w:line="234" w:lineRule="auto"/>
        <w:ind w:firstLine="852"/>
        <w:rPr>
          <w:sz w:val="20"/>
          <w:szCs w:val="20"/>
        </w:rPr>
      </w:pPr>
      <w:r>
        <w:rPr>
          <w:rFonts w:eastAsia="Times New Roman"/>
          <w:b/>
          <w:bCs/>
          <w:sz w:val="20"/>
          <w:szCs w:val="20"/>
        </w:rPr>
        <w:t>MADDE 6</w:t>
      </w:r>
      <w:r>
        <w:rPr>
          <w:rFonts w:eastAsia="Times New Roman"/>
          <w:sz w:val="20"/>
          <w:szCs w:val="20"/>
        </w:rPr>
        <w:t>-(1)</w:t>
      </w:r>
      <w:r>
        <w:rPr>
          <w:rFonts w:eastAsia="Times New Roman"/>
          <w:b/>
          <w:bCs/>
          <w:sz w:val="20"/>
          <w:szCs w:val="20"/>
        </w:rPr>
        <w:t xml:space="preserve"> </w:t>
      </w:r>
      <w:r>
        <w:rPr>
          <w:rFonts w:eastAsia="Times New Roman"/>
          <w:sz w:val="20"/>
          <w:szCs w:val="20"/>
        </w:rPr>
        <w:t>Kullanıcı,</w:t>
      </w:r>
      <w:r>
        <w:rPr>
          <w:rFonts w:eastAsia="Times New Roman"/>
          <w:b/>
          <w:bCs/>
          <w:sz w:val="20"/>
          <w:szCs w:val="20"/>
        </w:rPr>
        <w:t xml:space="preserve"> </w:t>
      </w:r>
      <w:r>
        <w:rPr>
          <w:rFonts w:eastAsia="Times New Roman"/>
          <w:sz w:val="20"/>
          <w:szCs w:val="20"/>
        </w:rPr>
        <w:t>bilgi teknolojileri kapsamındaki bilişim</w:t>
      </w:r>
      <w:r>
        <w:rPr>
          <w:rFonts w:eastAsia="Times New Roman"/>
          <w:b/>
          <w:bCs/>
          <w:sz w:val="20"/>
          <w:szCs w:val="20"/>
        </w:rPr>
        <w:t xml:space="preserve"> </w:t>
      </w:r>
      <w:r>
        <w:rPr>
          <w:rFonts w:eastAsia="Times New Roman"/>
          <w:sz w:val="20"/>
          <w:szCs w:val="20"/>
        </w:rPr>
        <w:t xml:space="preserve">kaynaklarına zarar </w:t>
      </w:r>
      <w:r>
        <w:rPr>
          <w:rFonts w:eastAsia="Times New Roman"/>
          <w:sz w:val="20"/>
          <w:szCs w:val="20"/>
        </w:rPr>
        <w:t>veremez, işleyişi</w:t>
      </w:r>
      <w:r>
        <w:rPr>
          <w:rFonts w:eastAsia="Times New Roman"/>
          <w:b/>
          <w:bCs/>
          <w:sz w:val="20"/>
          <w:szCs w:val="20"/>
        </w:rPr>
        <w:t xml:space="preserve"> </w:t>
      </w:r>
      <w:r>
        <w:rPr>
          <w:rFonts w:eastAsia="Times New Roman"/>
          <w:sz w:val="20"/>
          <w:szCs w:val="20"/>
        </w:rPr>
        <w:t>aksatma, yavaşlatma veya durdurma eylemlerinde bulunamaz, içeriğini izinsiz olarak değiştiremez.</w:t>
      </w:r>
    </w:p>
    <w:p w:rsidR="00B33CF3" w:rsidRDefault="00B33CF3">
      <w:pPr>
        <w:spacing w:line="157" w:lineRule="exact"/>
        <w:rPr>
          <w:sz w:val="20"/>
          <w:szCs w:val="20"/>
        </w:rPr>
      </w:pPr>
    </w:p>
    <w:p w:rsidR="00B33CF3" w:rsidRDefault="00AB570C">
      <w:pPr>
        <w:numPr>
          <w:ilvl w:val="0"/>
          <w:numId w:val="5"/>
        </w:numPr>
        <w:tabs>
          <w:tab w:val="left" w:pos="1160"/>
        </w:tabs>
        <w:spacing w:line="234" w:lineRule="auto"/>
        <w:ind w:right="20" w:firstLine="845"/>
        <w:rPr>
          <w:rFonts w:eastAsia="Times New Roman"/>
          <w:sz w:val="20"/>
          <w:szCs w:val="20"/>
        </w:rPr>
      </w:pPr>
      <w:r>
        <w:rPr>
          <w:rFonts w:eastAsia="Times New Roman"/>
          <w:sz w:val="20"/>
          <w:szCs w:val="20"/>
        </w:rPr>
        <w:t>Kullanıcı, bilgi teknolojileri kapsamındaki herhangi bir kaynağı, kendisinden başka hiç kimse adına ve yararına kullanamaz veya bir başkasın</w:t>
      </w:r>
      <w:r>
        <w:rPr>
          <w:rFonts w:eastAsia="Times New Roman"/>
          <w:sz w:val="20"/>
          <w:szCs w:val="20"/>
        </w:rPr>
        <w:t>ın kullanımına izin veremez.</w:t>
      </w:r>
    </w:p>
    <w:p w:rsidR="00B33CF3" w:rsidRDefault="00B33CF3">
      <w:pPr>
        <w:spacing w:line="156" w:lineRule="exact"/>
        <w:rPr>
          <w:rFonts w:eastAsia="Times New Roman"/>
          <w:sz w:val="20"/>
          <w:szCs w:val="20"/>
        </w:rPr>
      </w:pPr>
    </w:p>
    <w:p w:rsidR="00B33CF3" w:rsidRDefault="00AB570C">
      <w:pPr>
        <w:numPr>
          <w:ilvl w:val="0"/>
          <w:numId w:val="5"/>
        </w:numPr>
        <w:tabs>
          <w:tab w:val="left" w:pos="1217"/>
        </w:tabs>
        <w:spacing w:line="234" w:lineRule="auto"/>
        <w:ind w:right="20" w:firstLine="845"/>
        <w:rPr>
          <w:rFonts w:eastAsia="Times New Roman"/>
          <w:sz w:val="20"/>
          <w:szCs w:val="20"/>
        </w:rPr>
      </w:pPr>
      <w:r>
        <w:rPr>
          <w:rFonts w:eastAsia="Times New Roman"/>
          <w:sz w:val="20"/>
          <w:szCs w:val="20"/>
        </w:rPr>
        <w:t>Kullanıcı, başka kullanıcıların bilgisayarında yer alan şifrelendirilmiş paylaşım alanlarına çeşitli yöntemleri kullanarak erişemez ve bu türlü girişimlerde bulunamaz.</w:t>
      </w:r>
    </w:p>
    <w:p w:rsidR="00B33CF3" w:rsidRDefault="00B33CF3">
      <w:pPr>
        <w:spacing w:line="153" w:lineRule="exact"/>
        <w:rPr>
          <w:rFonts w:eastAsia="Times New Roman"/>
          <w:sz w:val="20"/>
          <w:szCs w:val="20"/>
        </w:rPr>
      </w:pPr>
    </w:p>
    <w:p w:rsidR="00B33CF3" w:rsidRDefault="00AB570C">
      <w:pPr>
        <w:numPr>
          <w:ilvl w:val="0"/>
          <w:numId w:val="5"/>
        </w:numPr>
        <w:tabs>
          <w:tab w:val="left" w:pos="1140"/>
        </w:tabs>
        <w:spacing w:line="237" w:lineRule="auto"/>
        <w:ind w:firstLine="845"/>
        <w:jc w:val="both"/>
        <w:rPr>
          <w:rFonts w:eastAsia="Times New Roman"/>
          <w:sz w:val="20"/>
          <w:szCs w:val="20"/>
        </w:rPr>
      </w:pPr>
      <w:r>
        <w:rPr>
          <w:rFonts w:eastAsia="Times New Roman"/>
          <w:sz w:val="20"/>
          <w:szCs w:val="20"/>
        </w:rPr>
        <w:t>Kullanıcı, çalışmalarının sonlandırılması ile birlikte ke</w:t>
      </w:r>
      <w:r>
        <w:rPr>
          <w:rFonts w:eastAsia="Times New Roman"/>
          <w:sz w:val="20"/>
          <w:szCs w:val="20"/>
        </w:rPr>
        <w:t>ndisinde bulunan bilgisayar, yazıcı, disk ve benzeri tüm donanım ve malzemeleri, tüm yazılım ürünleri ve kodları ile bilişim sistemleri kullanımına yönelik tüm şifreleri içeren Bakanlığın tüm bilişim varlıklarını iade eder. Kullanıcının bilgi ve bilgi işle</w:t>
      </w:r>
      <w:r>
        <w:rPr>
          <w:rFonts w:eastAsia="Times New Roman"/>
          <w:sz w:val="20"/>
          <w:szCs w:val="20"/>
        </w:rPr>
        <w:t>me olanaklarına erişim hakları kaldırılır.</w:t>
      </w:r>
    </w:p>
    <w:p w:rsidR="00B33CF3" w:rsidRDefault="00B33CF3">
      <w:pPr>
        <w:spacing w:line="157" w:lineRule="exact"/>
        <w:rPr>
          <w:rFonts w:eastAsia="Times New Roman"/>
          <w:sz w:val="20"/>
          <w:szCs w:val="20"/>
        </w:rPr>
      </w:pPr>
    </w:p>
    <w:p w:rsidR="00B33CF3" w:rsidRDefault="00AB570C">
      <w:pPr>
        <w:numPr>
          <w:ilvl w:val="0"/>
          <w:numId w:val="5"/>
        </w:numPr>
        <w:tabs>
          <w:tab w:val="left" w:pos="1181"/>
        </w:tabs>
        <w:spacing w:line="237" w:lineRule="auto"/>
        <w:ind w:firstLine="845"/>
        <w:jc w:val="both"/>
        <w:rPr>
          <w:rFonts w:eastAsia="Times New Roman"/>
          <w:sz w:val="20"/>
          <w:szCs w:val="20"/>
        </w:rPr>
      </w:pPr>
      <w:r>
        <w:rPr>
          <w:rFonts w:eastAsia="Times New Roman"/>
          <w:sz w:val="20"/>
          <w:szCs w:val="20"/>
        </w:rPr>
        <w:t xml:space="preserve">Yüklenici firma personeli, ancak sistem yöneticisi nezaretinde ve kontrolünde çalışma yapar. Firma personeli tarafından yapılacak çalışmalara nezaret edecek kurum personeli, en az firma personeli kadar konusunda </w:t>
      </w:r>
      <w:r>
        <w:rPr>
          <w:rFonts w:eastAsia="Times New Roman"/>
          <w:sz w:val="20"/>
          <w:szCs w:val="20"/>
        </w:rPr>
        <w:t>uzman personel arasından seçilir ve sistem yöneticisinin onayı ile kayıt altına alınır. Bu kurallara uyulmadığı zaman doğacak problem ve zararlardan ilgili yüklenici firma sorumludur. Nezaret eden kurum personeli yapılan çalışmaları kayıt altına alır ve he</w:t>
      </w:r>
      <w:r>
        <w:rPr>
          <w:rFonts w:eastAsia="Times New Roman"/>
          <w:sz w:val="20"/>
          <w:szCs w:val="20"/>
        </w:rPr>
        <w:t>rhangi bir olumsuzluk durumunda bu olumsuzluğu açıklayıcı rapor sunmak zorundadır.</w:t>
      </w:r>
    </w:p>
    <w:p w:rsidR="00B33CF3" w:rsidRDefault="00B33CF3">
      <w:pPr>
        <w:spacing w:line="158" w:lineRule="exact"/>
        <w:rPr>
          <w:rFonts w:eastAsia="Times New Roman"/>
          <w:sz w:val="20"/>
          <w:szCs w:val="20"/>
        </w:rPr>
      </w:pPr>
    </w:p>
    <w:p w:rsidR="00B33CF3" w:rsidRDefault="00AB570C">
      <w:pPr>
        <w:numPr>
          <w:ilvl w:val="0"/>
          <w:numId w:val="5"/>
        </w:numPr>
        <w:tabs>
          <w:tab w:val="left" w:pos="1164"/>
        </w:tabs>
        <w:spacing w:line="234" w:lineRule="auto"/>
        <w:ind w:right="20" w:firstLine="845"/>
        <w:rPr>
          <w:rFonts w:eastAsia="Times New Roman"/>
          <w:sz w:val="20"/>
          <w:szCs w:val="20"/>
        </w:rPr>
      </w:pPr>
      <w:r>
        <w:rPr>
          <w:rFonts w:eastAsia="Times New Roman"/>
          <w:sz w:val="20"/>
          <w:szCs w:val="20"/>
        </w:rPr>
        <w:t>Bilgi güvenliğini etkileyen arızalar mümkün olan en kısa sürede uygun yönetim kanalları kullanılarak Başkanlığa rapor edilir.</w:t>
      </w:r>
    </w:p>
    <w:p w:rsidR="00B33CF3" w:rsidRDefault="00B33CF3">
      <w:pPr>
        <w:spacing w:line="153" w:lineRule="exact"/>
        <w:rPr>
          <w:rFonts w:eastAsia="Times New Roman"/>
          <w:sz w:val="20"/>
          <w:szCs w:val="20"/>
        </w:rPr>
      </w:pPr>
    </w:p>
    <w:p w:rsidR="00B33CF3" w:rsidRDefault="00AB570C">
      <w:pPr>
        <w:numPr>
          <w:ilvl w:val="0"/>
          <w:numId w:val="5"/>
        </w:numPr>
        <w:tabs>
          <w:tab w:val="left" w:pos="1135"/>
        </w:tabs>
        <w:spacing w:line="234" w:lineRule="auto"/>
        <w:ind w:firstLine="845"/>
        <w:rPr>
          <w:rFonts w:eastAsia="Times New Roman"/>
          <w:sz w:val="20"/>
          <w:szCs w:val="20"/>
        </w:rPr>
      </w:pPr>
      <w:r>
        <w:rPr>
          <w:rFonts w:eastAsia="Times New Roman"/>
          <w:sz w:val="20"/>
          <w:szCs w:val="20"/>
        </w:rPr>
        <w:t>Gizlilik içeren bilgiler ile kişisel veriler,</w:t>
      </w:r>
      <w:r>
        <w:rPr>
          <w:rFonts w:eastAsia="Times New Roman"/>
          <w:sz w:val="20"/>
          <w:szCs w:val="20"/>
        </w:rPr>
        <w:t xml:space="preserve"> e-devlet kapsamında protokol yapılarak bilgi paylaşımı yapılan veya kanunen yetkili sayılan merciler dışında hiçbir kişi, kurum ya da kuruluş ile paylaşılmaz.</w:t>
      </w:r>
    </w:p>
    <w:p w:rsidR="00B33CF3" w:rsidRDefault="00B33CF3">
      <w:pPr>
        <w:spacing w:line="145" w:lineRule="exact"/>
        <w:rPr>
          <w:rFonts w:eastAsia="Times New Roman"/>
          <w:sz w:val="20"/>
          <w:szCs w:val="20"/>
        </w:rPr>
      </w:pPr>
    </w:p>
    <w:p w:rsidR="00B33CF3" w:rsidRDefault="00AB570C">
      <w:pPr>
        <w:numPr>
          <w:ilvl w:val="0"/>
          <w:numId w:val="5"/>
        </w:numPr>
        <w:tabs>
          <w:tab w:val="left" w:pos="1140"/>
        </w:tabs>
        <w:ind w:left="1140" w:hanging="295"/>
        <w:rPr>
          <w:rFonts w:eastAsia="Times New Roman"/>
          <w:sz w:val="20"/>
          <w:szCs w:val="20"/>
        </w:rPr>
      </w:pPr>
      <w:r>
        <w:rPr>
          <w:rFonts w:eastAsia="Times New Roman"/>
          <w:sz w:val="20"/>
          <w:szCs w:val="20"/>
        </w:rPr>
        <w:t>Gizlilik içeren bilgilerin paylaşımı  ile  ilgili  yapılacak  protokoller  Bakanlık  merkez  bi</w:t>
      </w:r>
      <w:r>
        <w:rPr>
          <w:rFonts w:eastAsia="Times New Roman"/>
          <w:sz w:val="20"/>
          <w:szCs w:val="20"/>
        </w:rPr>
        <w:t>rimlerince  veya</w:t>
      </w:r>
    </w:p>
    <w:p w:rsidR="00B33CF3" w:rsidRDefault="00AB570C">
      <w:pPr>
        <w:rPr>
          <w:rFonts w:eastAsia="Times New Roman"/>
          <w:sz w:val="20"/>
          <w:szCs w:val="20"/>
        </w:rPr>
      </w:pPr>
      <w:r>
        <w:rPr>
          <w:rFonts w:eastAsia="Times New Roman"/>
          <w:sz w:val="20"/>
          <w:szCs w:val="20"/>
        </w:rPr>
        <w:t>Bakanlıkça yetkilendirilen taşra teşkilatı birimlerince yapılır.</w:t>
      </w:r>
    </w:p>
    <w:p w:rsidR="00B33CF3" w:rsidRDefault="00B33CF3">
      <w:pPr>
        <w:spacing w:line="200" w:lineRule="exact"/>
        <w:rPr>
          <w:sz w:val="20"/>
          <w:szCs w:val="20"/>
        </w:rPr>
      </w:pPr>
    </w:p>
    <w:p w:rsidR="00B33CF3" w:rsidRDefault="00B33CF3">
      <w:pPr>
        <w:spacing w:line="200" w:lineRule="exact"/>
        <w:rPr>
          <w:sz w:val="20"/>
          <w:szCs w:val="20"/>
        </w:rPr>
      </w:pPr>
    </w:p>
    <w:p w:rsidR="00B33CF3" w:rsidRDefault="00B33CF3">
      <w:pPr>
        <w:spacing w:line="267" w:lineRule="exact"/>
        <w:rPr>
          <w:sz w:val="20"/>
          <w:szCs w:val="20"/>
        </w:rPr>
      </w:pPr>
    </w:p>
    <w:p w:rsidR="00B33CF3" w:rsidRDefault="00AB570C">
      <w:pPr>
        <w:ind w:left="9520"/>
        <w:rPr>
          <w:sz w:val="20"/>
          <w:szCs w:val="20"/>
        </w:rPr>
      </w:pPr>
      <w:r>
        <w:rPr>
          <w:rFonts w:ascii="Calibri" w:eastAsia="Calibri" w:hAnsi="Calibri" w:cs="Calibri"/>
        </w:rPr>
        <w:t>3</w:t>
      </w:r>
    </w:p>
    <w:p w:rsidR="00B33CF3" w:rsidRDefault="00B33CF3">
      <w:pPr>
        <w:sectPr w:rsidR="00B33CF3">
          <w:pgSz w:w="11900" w:h="16838"/>
          <w:pgMar w:top="1410" w:right="1126" w:bottom="899" w:left="1140" w:header="0" w:footer="0" w:gutter="0"/>
          <w:cols w:space="708" w:equalWidth="0">
            <w:col w:w="9640"/>
          </w:cols>
        </w:sectPr>
      </w:pPr>
    </w:p>
    <w:p w:rsidR="00B33CF3" w:rsidRDefault="00AB570C">
      <w:pPr>
        <w:ind w:right="20"/>
        <w:jc w:val="center"/>
        <w:rPr>
          <w:sz w:val="20"/>
          <w:szCs w:val="20"/>
        </w:rPr>
      </w:pPr>
      <w:bookmarkStart w:id="4" w:name="page4"/>
      <w:bookmarkEnd w:id="4"/>
      <w:r>
        <w:rPr>
          <w:rFonts w:eastAsia="Times New Roman"/>
          <w:b/>
          <w:bCs/>
          <w:sz w:val="20"/>
          <w:szCs w:val="20"/>
        </w:rPr>
        <w:lastRenderedPageBreak/>
        <w:t>ÜÇÜNCÜ BÖLÜM</w:t>
      </w:r>
    </w:p>
    <w:p w:rsidR="00B33CF3" w:rsidRDefault="00B33CF3">
      <w:pPr>
        <w:spacing w:line="1" w:lineRule="exact"/>
        <w:rPr>
          <w:sz w:val="20"/>
          <w:szCs w:val="20"/>
        </w:rPr>
      </w:pPr>
    </w:p>
    <w:p w:rsidR="00B33CF3" w:rsidRDefault="00AB570C">
      <w:pPr>
        <w:ind w:right="20"/>
        <w:jc w:val="center"/>
        <w:rPr>
          <w:sz w:val="20"/>
          <w:szCs w:val="20"/>
        </w:rPr>
      </w:pPr>
      <w:r>
        <w:rPr>
          <w:rFonts w:eastAsia="Times New Roman"/>
          <w:b/>
          <w:bCs/>
          <w:sz w:val="20"/>
          <w:szCs w:val="20"/>
        </w:rPr>
        <w:t>Bilgi ve Sistem Güvenliği Kuralları ve Politikaları</w:t>
      </w:r>
    </w:p>
    <w:p w:rsidR="00B33CF3" w:rsidRDefault="00B33CF3">
      <w:pPr>
        <w:spacing w:line="279" w:lineRule="exact"/>
        <w:rPr>
          <w:sz w:val="20"/>
          <w:szCs w:val="20"/>
        </w:rPr>
      </w:pPr>
    </w:p>
    <w:p w:rsidR="00B33CF3" w:rsidRDefault="00AB570C">
      <w:pPr>
        <w:ind w:left="840"/>
        <w:rPr>
          <w:sz w:val="20"/>
          <w:szCs w:val="20"/>
        </w:rPr>
      </w:pPr>
      <w:r>
        <w:rPr>
          <w:rFonts w:eastAsia="Times New Roman"/>
          <w:b/>
          <w:bCs/>
          <w:sz w:val="20"/>
          <w:szCs w:val="20"/>
        </w:rPr>
        <w:t>Aktif Dizin Hizmetleri Kuralları</w:t>
      </w:r>
    </w:p>
    <w:p w:rsidR="00B33CF3" w:rsidRDefault="00B33CF3">
      <w:pPr>
        <w:spacing w:line="150" w:lineRule="exact"/>
        <w:rPr>
          <w:sz w:val="20"/>
          <w:szCs w:val="20"/>
        </w:rPr>
      </w:pPr>
    </w:p>
    <w:p w:rsidR="00B33CF3" w:rsidRDefault="00AB570C">
      <w:pPr>
        <w:spacing w:line="238" w:lineRule="auto"/>
        <w:ind w:firstLine="852"/>
        <w:jc w:val="both"/>
        <w:rPr>
          <w:sz w:val="20"/>
          <w:szCs w:val="20"/>
        </w:rPr>
      </w:pPr>
      <w:r>
        <w:rPr>
          <w:rFonts w:eastAsia="Times New Roman"/>
          <w:b/>
          <w:bCs/>
          <w:sz w:val="20"/>
          <w:szCs w:val="20"/>
        </w:rPr>
        <w:t>MADDE 7</w:t>
      </w:r>
      <w:r>
        <w:rPr>
          <w:rFonts w:eastAsia="Times New Roman"/>
          <w:sz w:val="20"/>
          <w:szCs w:val="20"/>
        </w:rPr>
        <w:t>-(1)</w:t>
      </w:r>
      <w:r>
        <w:rPr>
          <w:rFonts w:eastAsia="Times New Roman"/>
          <w:b/>
          <w:bCs/>
          <w:sz w:val="20"/>
          <w:szCs w:val="20"/>
        </w:rPr>
        <w:t xml:space="preserve"> </w:t>
      </w:r>
      <w:r>
        <w:rPr>
          <w:rFonts w:eastAsia="Times New Roman"/>
          <w:sz w:val="20"/>
          <w:szCs w:val="20"/>
        </w:rPr>
        <w:t>Bakanlık ve İl Millî Eğitim Müdürl</w:t>
      </w:r>
      <w:r>
        <w:rPr>
          <w:rFonts w:eastAsia="Times New Roman"/>
          <w:sz w:val="20"/>
          <w:szCs w:val="20"/>
        </w:rPr>
        <w:t>üğü bünyesinde çalışmakta olan veya işe başlayan</w:t>
      </w:r>
      <w:r>
        <w:rPr>
          <w:rFonts w:eastAsia="Times New Roman"/>
          <w:b/>
          <w:bCs/>
          <w:sz w:val="20"/>
          <w:szCs w:val="20"/>
        </w:rPr>
        <w:t xml:space="preserve"> </w:t>
      </w:r>
      <w:r>
        <w:rPr>
          <w:rFonts w:eastAsia="Times New Roman"/>
          <w:sz w:val="20"/>
          <w:szCs w:val="20"/>
        </w:rPr>
        <w:t>her</w:t>
      </w:r>
      <w:r>
        <w:rPr>
          <w:rFonts w:eastAsia="Times New Roman"/>
          <w:b/>
          <w:bCs/>
          <w:sz w:val="20"/>
          <w:szCs w:val="20"/>
        </w:rPr>
        <w:t xml:space="preserve"> </w:t>
      </w:r>
      <w:r>
        <w:rPr>
          <w:rFonts w:eastAsia="Times New Roman"/>
          <w:sz w:val="20"/>
          <w:szCs w:val="20"/>
        </w:rPr>
        <w:t>personel ile paydaş ve konuklar için aktif dizin kullanıcı hesabı açılır. İl Millî Eğitim Müdürlüklerinde geçici süreliğine görevlendirilen paydaş ve konukların kullanımı için bağlı oldukları birimde gör</w:t>
      </w:r>
      <w:r>
        <w:rPr>
          <w:rFonts w:eastAsia="Times New Roman"/>
          <w:sz w:val="20"/>
          <w:szCs w:val="20"/>
        </w:rPr>
        <w:t>ev yapan şef veya yetkili personel adına profili ve şifresi farklı ilave kullanıcı hesapları açılır. Geçici görevli personel bu hesaptan sorumludur. Geçici görevli personelin görevlendirme süresinin sonunda ilgili hesabın şifresi değiştirilir ve bir sonrak</w:t>
      </w:r>
      <w:r>
        <w:rPr>
          <w:rFonts w:eastAsia="Times New Roman"/>
          <w:sz w:val="20"/>
          <w:szCs w:val="20"/>
        </w:rPr>
        <w:t>i kullanıma kadar pasif halde bekletilir.</w:t>
      </w:r>
    </w:p>
    <w:p w:rsidR="00B33CF3" w:rsidRDefault="00B33CF3">
      <w:pPr>
        <w:spacing w:line="156" w:lineRule="exact"/>
        <w:rPr>
          <w:sz w:val="20"/>
          <w:szCs w:val="20"/>
        </w:rPr>
      </w:pPr>
    </w:p>
    <w:p w:rsidR="00B33CF3" w:rsidRDefault="00AB570C">
      <w:pPr>
        <w:numPr>
          <w:ilvl w:val="0"/>
          <w:numId w:val="6"/>
        </w:numPr>
        <w:tabs>
          <w:tab w:val="left" w:pos="1169"/>
        </w:tabs>
        <w:spacing w:line="236" w:lineRule="auto"/>
        <w:ind w:firstLine="845"/>
        <w:jc w:val="both"/>
        <w:rPr>
          <w:rFonts w:eastAsia="Times New Roman"/>
          <w:sz w:val="20"/>
          <w:szCs w:val="20"/>
        </w:rPr>
      </w:pPr>
      <w:r>
        <w:rPr>
          <w:rFonts w:eastAsia="Times New Roman"/>
          <w:sz w:val="20"/>
          <w:szCs w:val="20"/>
        </w:rPr>
        <w:t>Kullanıcı, kendisine verilen "kullanıcı adı"nı ve "şifresi"ni bir başkası ile paylaşmaz ve bir başkasına kullandırmaz. Kullanıcının, "kullanıcı hesabına"</w:t>
      </w:r>
      <w:r>
        <w:rPr>
          <w:rFonts w:eastAsia="Times New Roman"/>
          <w:sz w:val="20"/>
          <w:szCs w:val="20"/>
        </w:rPr>
        <w:t xml:space="preserve"> ait geçici şifresini derhal değiştirerek, bu Yönergenin 9’uncu maddesinde yer alan şifre politikasına uygun olarak şifresini oluşturur.</w:t>
      </w:r>
    </w:p>
    <w:p w:rsidR="00B33CF3" w:rsidRDefault="00B33CF3">
      <w:pPr>
        <w:spacing w:line="154" w:lineRule="exact"/>
        <w:rPr>
          <w:rFonts w:eastAsia="Times New Roman"/>
          <w:sz w:val="20"/>
          <w:szCs w:val="20"/>
        </w:rPr>
      </w:pPr>
    </w:p>
    <w:p w:rsidR="00B33CF3" w:rsidRDefault="00AB570C">
      <w:pPr>
        <w:numPr>
          <w:ilvl w:val="0"/>
          <w:numId w:val="6"/>
        </w:numPr>
        <w:tabs>
          <w:tab w:val="left" w:pos="1169"/>
        </w:tabs>
        <w:spacing w:line="237" w:lineRule="auto"/>
        <w:ind w:firstLine="845"/>
        <w:jc w:val="both"/>
        <w:rPr>
          <w:rFonts w:eastAsia="Times New Roman"/>
          <w:sz w:val="20"/>
          <w:szCs w:val="20"/>
        </w:rPr>
      </w:pPr>
      <w:r>
        <w:rPr>
          <w:rFonts w:eastAsia="Times New Roman"/>
          <w:sz w:val="20"/>
          <w:szCs w:val="20"/>
        </w:rPr>
        <w:t>Kullanıcının, Başkanlıkça belirlenecek periyodlarla "kullanıcı şifresini" değiştirmesi gerekir. Kullanıcı şifresini ye</w:t>
      </w:r>
      <w:r>
        <w:rPr>
          <w:rFonts w:eastAsia="Times New Roman"/>
          <w:sz w:val="20"/>
          <w:szCs w:val="20"/>
        </w:rPr>
        <w:t>nilemeyen veya kullanıcı şifresini üst üste birkaç kez hatalı giren kullanıcının, kullanıcı hesabı geçersiz kılınır ve iletişim ağına giriş izni otomatik olarak kaldırılır. İlgililerin başvurması halinde ilgili hizmetin bir üst yetkilisi tarafından uygun g</w:t>
      </w:r>
      <w:r>
        <w:rPr>
          <w:rFonts w:eastAsia="Times New Roman"/>
          <w:sz w:val="20"/>
          <w:szCs w:val="20"/>
        </w:rPr>
        <w:t>örülenler tekrar aktif hale getirilir.</w:t>
      </w:r>
    </w:p>
    <w:p w:rsidR="00B33CF3" w:rsidRDefault="00B33CF3">
      <w:pPr>
        <w:spacing w:line="157" w:lineRule="exact"/>
        <w:rPr>
          <w:rFonts w:eastAsia="Times New Roman"/>
          <w:sz w:val="20"/>
          <w:szCs w:val="20"/>
        </w:rPr>
      </w:pPr>
    </w:p>
    <w:p w:rsidR="00B33CF3" w:rsidRDefault="00AB570C">
      <w:pPr>
        <w:numPr>
          <w:ilvl w:val="0"/>
          <w:numId w:val="6"/>
        </w:numPr>
        <w:tabs>
          <w:tab w:val="left" w:pos="1148"/>
        </w:tabs>
        <w:spacing w:line="235" w:lineRule="auto"/>
        <w:ind w:firstLine="845"/>
        <w:jc w:val="both"/>
        <w:rPr>
          <w:rFonts w:eastAsia="Times New Roman"/>
          <w:sz w:val="20"/>
          <w:szCs w:val="20"/>
        </w:rPr>
      </w:pPr>
      <w:r>
        <w:rPr>
          <w:rFonts w:eastAsia="Times New Roman"/>
          <w:sz w:val="20"/>
          <w:szCs w:val="20"/>
        </w:rPr>
        <w:t>Her bir kullanıcı, bilgisayarda kendi "kullanıcı adı" ve "şifresi" ile oturum açarak çalışır. Çalışması biten kullanıcı, oturumu veya bilgisayarını kapatarak bilgisayara başkalarının fiziksel erişimini engeller. Bilg</w:t>
      </w:r>
      <w:r>
        <w:rPr>
          <w:rFonts w:eastAsia="Times New Roman"/>
          <w:sz w:val="20"/>
          <w:szCs w:val="20"/>
        </w:rPr>
        <w:t>isayar başından kısa süreli ayrılmalarda bilgisayar oturumunu kilitler.</w:t>
      </w:r>
    </w:p>
    <w:p w:rsidR="00B33CF3" w:rsidRDefault="00B33CF3">
      <w:pPr>
        <w:spacing w:line="157" w:lineRule="exact"/>
        <w:rPr>
          <w:rFonts w:eastAsia="Times New Roman"/>
          <w:sz w:val="20"/>
          <w:szCs w:val="20"/>
        </w:rPr>
      </w:pPr>
    </w:p>
    <w:p w:rsidR="00B33CF3" w:rsidRDefault="00AB570C">
      <w:pPr>
        <w:numPr>
          <w:ilvl w:val="0"/>
          <w:numId w:val="6"/>
        </w:numPr>
        <w:tabs>
          <w:tab w:val="left" w:pos="1181"/>
        </w:tabs>
        <w:spacing w:line="234" w:lineRule="auto"/>
        <w:ind w:firstLine="845"/>
        <w:rPr>
          <w:rFonts w:eastAsia="Times New Roman"/>
          <w:sz w:val="20"/>
          <w:szCs w:val="20"/>
        </w:rPr>
      </w:pPr>
      <w:r>
        <w:rPr>
          <w:rFonts w:eastAsia="Times New Roman"/>
          <w:sz w:val="20"/>
          <w:szCs w:val="20"/>
        </w:rPr>
        <w:t>İlgili hesabın amacı dışında kullanılması ve bu hesaptan doğabilecek zararların sorumluluğu, hesabı kullanan kullanıcıya aittir.</w:t>
      </w:r>
    </w:p>
    <w:p w:rsidR="00B33CF3" w:rsidRDefault="00B33CF3">
      <w:pPr>
        <w:spacing w:line="156" w:lineRule="exact"/>
        <w:rPr>
          <w:rFonts w:eastAsia="Times New Roman"/>
          <w:sz w:val="20"/>
          <w:szCs w:val="20"/>
        </w:rPr>
      </w:pPr>
    </w:p>
    <w:p w:rsidR="00B33CF3" w:rsidRDefault="00AB570C">
      <w:pPr>
        <w:numPr>
          <w:ilvl w:val="0"/>
          <w:numId w:val="6"/>
        </w:numPr>
        <w:tabs>
          <w:tab w:val="left" w:pos="1140"/>
        </w:tabs>
        <w:spacing w:line="234" w:lineRule="auto"/>
        <w:ind w:firstLine="845"/>
        <w:rPr>
          <w:rFonts w:eastAsia="Times New Roman"/>
          <w:sz w:val="20"/>
          <w:szCs w:val="20"/>
        </w:rPr>
      </w:pPr>
      <w:r>
        <w:rPr>
          <w:rFonts w:eastAsia="Times New Roman"/>
          <w:sz w:val="20"/>
          <w:szCs w:val="20"/>
        </w:rPr>
        <w:t>Bakanlık ve İl Millî Eğitim Müdürlüğü’ndeki her bir s</w:t>
      </w:r>
      <w:r>
        <w:rPr>
          <w:rFonts w:eastAsia="Times New Roman"/>
          <w:sz w:val="20"/>
          <w:szCs w:val="20"/>
        </w:rPr>
        <w:t>on kullanıcı ve bilgisayar etki alanı üyesi olmalıdır. Etki alanında olmayan kullanıcı veya bilgisayarın internet erişimleri engellenir.</w:t>
      </w:r>
    </w:p>
    <w:p w:rsidR="00B33CF3" w:rsidRDefault="00B33CF3">
      <w:pPr>
        <w:spacing w:line="148" w:lineRule="exact"/>
        <w:rPr>
          <w:sz w:val="20"/>
          <w:szCs w:val="20"/>
        </w:rPr>
      </w:pPr>
    </w:p>
    <w:p w:rsidR="00B33CF3" w:rsidRDefault="00AB570C">
      <w:pPr>
        <w:ind w:left="840"/>
        <w:rPr>
          <w:sz w:val="20"/>
          <w:szCs w:val="20"/>
        </w:rPr>
      </w:pPr>
      <w:r>
        <w:rPr>
          <w:rFonts w:eastAsia="Times New Roman"/>
          <w:b/>
          <w:bCs/>
          <w:sz w:val="20"/>
          <w:szCs w:val="20"/>
        </w:rPr>
        <w:t>e-Posta İşlemleri Kuralları</w:t>
      </w:r>
    </w:p>
    <w:p w:rsidR="00B33CF3" w:rsidRDefault="00B33CF3">
      <w:pPr>
        <w:spacing w:line="150" w:lineRule="exact"/>
        <w:rPr>
          <w:sz w:val="20"/>
          <w:szCs w:val="20"/>
        </w:rPr>
      </w:pPr>
    </w:p>
    <w:p w:rsidR="00B33CF3" w:rsidRDefault="00AB570C">
      <w:pPr>
        <w:spacing w:line="236" w:lineRule="auto"/>
        <w:ind w:right="20" w:firstLine="852"/>
        <w:jc w:val="both"/>
        <w:rPr>
          <w:sz w:val="20"/>
          <w:szCs w:val="20"/>
        </w:rPr>
      </w:pPr>
      <w:r>
        <w:rPr>
          <w:rFonts w:eastAsia="Times New Roman"/>
          <w:b/>
          <w:bCs/>
          <w:sz w:val="20"/>
          <w:szCs w:val="20"/>
        </w:rPr>
        <w:t>MADDE 8</w:t>
      </w:r>
      <w:r>
        <w:rPr>
          <w:rFonts w:eastAsia="Times New Roman"/>
          <w:sz w:val="20"/>
          <w:szCs w:val="20"/>
        </w:rPr>
        <w:t>-(1)</w:t>
      </w:r>
      <w:r>
        <w:rPr>
          <w:rFonts w:eastAsia="Times New Roman"/>
          <w:b/>
          <w:bCs/>
          <w:sz w:val="20"/>
          <w:szCs w:val="20"/>
        </w:rPr>
        <w:t xml:space="preserve"> </w:t>
      </w:r>
      <w:r>
        <w:rPr>
          <w:rFonts w:eastAsia="Times New Roman"/>
          <w:sz w:val="20"/>
          <w:szCs w:val="20"/>
        </w:rPr>
        <w:t>Kullanıcı, tüm resmî yazışmalarında</w:t>
      </w:r>
      <w:r>
        <w:rPr>
          <w:rFonts w:eastAsia="Times New Roman"/>
          <w:b/>
          <w:bCs/>
          <w:sz w:val="20"/>
          <w:szCs w:val="20"/>
        </w:rPr>
        <w:t xml:space="preserve"> </w:t>
      </w:r>
      <w:r>
        <w:rPr>
          <w:rFonts w:eastAsia="Times New Roman"/>
          <w:sz w:val="20"/>
          <w:szCs w:val="20"/>
        </w:rPr>
        <w:t xml:space="preserve">e-posta adresi olarak, Başkanlıkça </w:t>
      </w:r>
      <w:r>
        <w:rPr>
          <w:rFonts w:eastAsia="Times New Roman"/>
          <w:sz w:val="20"/>
          <w:szCs w:val="20"/>
        </w:rPr>
        <w:t>kendisine tahsis</w:t>
      </w:r>
      <w:r>
        <w:rPr>
          <w:rFonts w:eastAsia="Times New Roman"/>
          <w:b/>
          <w:bCs/>
          <w:sz w:val="20"/>
          <w:szCs w:val="20"/>
        </w:rPr>
        <w:t xml:space="preserve"> </w:t>
      </w:r>
      <w:r>
        <w:rPr>
          <w:rFonts w:eastAsia="Times New Roman"/>
          <w:sz w:val="20"/>
          <w:szCs w:val="20"/>
        </w:rPr>
        <w:t>edilen veya çalıştığı birime ait olan kendisine zimmetli e-posta adresini kullanır. Bunun dışındaki e-posta servislerini resmî işlerde kullanılmaz.</w:t>
      </w:r>
    </w:p>
    <w:p w:rsidR="00B33CF3" w:rsidRDefault="00B33CF3">
      <w:pPr>
        <w:spacing w:line="157" w:lineRule="exact"/>
        <w:rPr>
          <w:sz w:val="20"/>
          <w:szCs w:val="20"/>
        </w:rPr>
      </w:pPr>
    </w:p>
    <w:p w:rsidR="00B33CF3" w:rsidRDefault="00AB570C">
      <w:pPr>
        <w:numPr>
          <w:ilvl w:val="0"/>
          <w:numId w:val="7"/>
        </w:numPr>
        <w:tabs>
          <w:tab w:val="left" w:pos="1133"/>
        </w:tabs>
        <w:spacing w:line="235" w:lineRule="auto"/>
        <w:ind w:firstLine="845"/>
        <w:jc w:val="both"/>
        <w:rPr>
          <w:rFonts w:eastAsia="Times New Roman"/>
          <w:sz w:val="20"/>
          <w:szCs w:val="20"/>
        </w:rPr>
      </w:pPr>
      <w:r>
        <w:rPr>
          <w:rFonts w:eastAsia="Times New Roman"/>
          <w:sz w:val="20"/>
          <w:szCs w:val="20"/>
        </w:rPr>
        <w:t xml:space="preserve">Kullanıcı, kurum saygınlığını zedeleyecek ve/veya başkalarını taciz edecek kurum içi veya </w:t>
      </w:r>
      <w:r>
        <w:rPr>
          <w:rFonts w:eastAsia="Times New Roman"/>
          <w:sz w:val="20"/>
          <w:szCs w:val="20"/>
        </w:rPr>
        <w:t>kurum dışı e-posta gönderemez. e-Posta adresini internet üzerinde herhangi bir siteye kurumsal amaçlar dışında abone olmak için kullanılamaz.</w:t>
      </w:r>
    </w:p>
    <w:p w:rsidR="00B33CF3" w:rsidRDefault="00B33CF3">
      <w:pPr>
        <w:spacing w:line="157" w:lineRule="exact"/>
        <w:rPr>
          <w:rFonts w:eastAsia="Times New Roman"/>
          <w:sz w:val="20"/>
          <w:szCs w:val="20"/>
        </w:rPr>
      </w:pPr>
    </w:p>
    <w:p w:rsidR="00B33CF3" w:rsidRDefault="00AB570C">
      <w:pPr>
        <w:numPr>
          <w:ilvl w:val="0"/>
          <w:numId w:val="7"/>
        </w:numPr>
        <w:tabs>
          <w:tab w:val="left" w:pos="1138"/>
        </w:tabs>
        <w:spacing w:line="234" w:lineRule="auto"/>
        <w:ind w:right="20" w:firstLine="845"/>
        <w:rPr>
          <w:rFonts w:eastAsia="Times New Roman"/>
          <w:sz w:val="20"/>
          <w:szCs w:val="20"/>
        </w:rPr>
      </w:pPr>
      <w:r>
        <w:rPr>
          <w:rFonts w:eastAsia="Times New Roman"/>
          <w:sz w:val="20"/>
          <w:szCs w:val="20"/>
        </w:rPr>
        <w:t>Kullanıcı, Başkanlık tarafından kendisine veya çalıştığı birime tahsis edilen e-posta adresini, sohbet (chat) yap</w:t>
      </w:r>
      <w:r>
        <w:rPr>
          <w:rFonts w:eastAsia="Times New Roman"/>
          <w:sz w:val="20"/>
          <w:szCs w:val="20"/>
        </w:rPr>
        <w:t>mak için kullanmaz.</w:t>
      </w:r>
    </w:p>
    <w:p w:rsidR="00B33CF3" w:rsidRDefault="00B33CF3">
      <w:pPr>
        <w:spacing w:line="156" w:lineRule="exact"/>
        <w:rPr>
          <w:rFonts w:eastAsia="Times New Roman"/>
          <w:sz w:val="20"/>
          <w:szCs w:val="20"/>
        </w:rPr>
      </w:pPr>
    </w:p>
    <w:p w:rsidR="00B33CF3" w:rsidRDefault="00AB570C">
      <w:pPr>
        <w:numPr>
          <w:ilvl w:val="0"/>
          <w:numId w:val="7"/>
        </w:numPr>
        <w:tabs>
          <w:tab w:val="left" w:pos="1162"/>
        </w:tabs>
        <w:spacing w:line="236" w:lineRule="auto"/>
        <w:ind w:firstLine="845"/>
        <w:jc w:val="both"/>
        <w:rPr>
          <w:rFonts w:eastAsia="Times New Roman"/>
          <w:sz w:val="20"/>
          <w:szCs w:val="20"/>
        </w:rPr>
      </w:pPr>
      <w:r>
        <w:rPr>
          <w:rFonts w:eastAsia="Times New Roman"/>
          <w:sz w:val="20"/>
          <w:szCs w:val="20"/>
        </w:rPr>
        <w:t>Kullanıcı, hesabını ticari ve kar amaçlı olarak kullanamaz. Çok sayıda kullanıcıya toplu halde reklam, tanıtım, duyuru ve benzeri amaçlı e-posta gönderemez ve zincir e-posta, sahte e-posta ve benzeri zararlı e-postalara yanıt yazamaz.</w:t>
      </w:r>
    </w:p>
    <w:p w:rsidR="00B33CF3" w:rsidRDefault="00B33CF3">
      <w:pPr>
        <w:spacing w:line="143" w:lineRule="exact"/>
        <w:rPr>
          <w:rFonts w:eastAsia="Times New Roman"/>
          <w:sz w:val="20"/>
          <w:szCs w:val="20"/>
        </w:rPr>
      </w:pPr>
    </w:p>
    <w:p w:rsidR="00B33CF3" w:rsidRDefault="00AB570C">
      <w:pPr>
        <w:numPr>
          <w:ilvl w:val="0"/>
          <w:numId w:val="7"/>
        </w:numPr>
        <w:tabs>
          <w:tab w:val="left" w:pos="1140"/>
        </w:tabs>
        <w:ind w:left="1140" w:hanging="295"/>
        <w:rPr>
          <w:rFonts w:eastAsia="Times New Roman"/>
          <w:sz w:val="20"/>
          <w:szCs w:val="20"/>
        </w:rPr>
      </w:pPr>
      <w:r>
        <w:rPr>
          <w:rFonts w:eastAsia="Times New Roman"/>
          <w:sz w:val="20"/>
          <w:szCs w:val="20"/>
        </w:rPr>
        <w:t>Kaynağı bilinmeyen e-posta ekinde gelen dosyalar kesinlikle açılmaz ve derhal silinir.</w:t>
      </w:r>
    </w:p>
    <w:p w:rsidR="00B33CF3" w:rsidRDefault="00B33CF3">
      <w:pPr>
        <w:spacing w:line="155" w:lineRule="exact"/>
        <w:rPr>
          <w:rFonts w:eastAsia="Times New Roman"/>
          <w:sz w:val="20"/>
          <w:szCs w:val="20"/>
        </w:rPr>
      </w:pPr>
    </w:p>
    <w:p w:rsidR="00B33CF3" w:rsidRDefault="00AB570C">
      <w:pPr>
        <w:numPr>
          <w:ilvl w:val="0"/>
          <w:numId w:val="7"/>
        </w:numPr>
        <w:tabs>
          <w:tab w:val="left" w:pos="1162"/>
        </w:tabs>
        <w:spacing w:line="236" w:lineRule="auto"/>
        <w:ind w:firstLine="845"/>
        <w:jc w:val="both"/>
        <w:rPr>
          <w:rFonts w:eastAsia="Times New Roman"/>
          <w:sz w:val="20"/>
          <w:szCs w:val="20"/>
        </w:rPr>
      </w:pPr>
      <w:r>
        <w:rPr>
          <w:rFonts w:eastAsia="Times New Roman"/>
          <w:sz w:val="20"/>
          <w:szCs w:val="20"/>
        </w:rPr>
        <w:t>Kullanıcı, kendisine ait e-posta adresinin şifresinin güvenliğinden ve gönderilen e-postalardan doğacak hukuki işlemlerden sorumludur. Şifresinin başkası tarafından te</w:t>
      </w:r>
      <w:r>
        <w:rPr>
          <w:rFonts w:eastAsia="Times New Roman"/>
          <w:sz w:val="20"/>
          <w:szCs w:val="20"/>
        </w:rPr>
        <w:t>spit edildiğini fark ettiği anda şifresini değiştirip Başkanlıkla temasa geçip durumu haber vermekle yükümlüdür.</w:t>
      </w:r>
    </w:p>
    <w:p w:rsidR="00B33CF3" w:rsidRDefault="00B33CF3">
      <w:pPr>
        <w:spacing w:line="157" w:lineRule="exact"/>
        <w:rPr>
          <w:rFonts w:eastAsia="Times New Roman"/>
          <w:sz w:val="20"/>
          <w:szCs w:val="20"/>
        </w:rPr>
      </w:pPr>
    </w:p>
    <w:p w:rsidR="00B33CF3" w:rsidRDefault="00AB570C">
      <w:pPr>
        <w:numPr>
          <w:ilvl w:val="0"/>
          <w:numId w:val="7"/>
        </w:numPr>
        <w:tabs>
          <w:tab w:val="left" w:pos="1176"/>
        </w:tabs>
        <w:spacing w:line="234" w:lineRule="auto"/>
        <w:ind w:right="20" w:firstLine="845"/>
        <w:rPr>
          <w:rFonts w:eastAsia="Times New Roman"/>
          <w:sz w:val="20"/>
          <w:szCs w:val="20"/>
        </w:rPr>
      </w:pPr>
      <w:r>
        <w:rPr>
          <w:rFonts w:eastAsia="Times New Roman"/>
          <w:sz w:val="20"/>
          <w:szCs w:val="20"/>
        </w:rPr>
        <w:t>Güvenlik ve performans açısından e-posta eklentilerinin toplam boyutu hiç bir durumda Başkanlığın belirlediği boyut değerinden fazla olamaz.</w:t>
      </w:r>
    </w:p>
    <w:p w:rsidR="00B33CF3" w:rsidRDefault="00B33CF3">
      <w:pPr>
        <w:spacing w:line="153" w:lineRule="exact"/>
        <w:rPr>
          <w:rFonts w:eastAsia="Times New Roman"/>
          <w:sz w:val="20"/>
          <w:szCs w:val="20"/>
        </w:rPr>
      </w:pPr>
    </w:p>
    <w:p w:rsidR="00B33CF3" w:rsidRDefault="00AB570C">
      <w:pPr>
        <w:numPr>
          <w:ilvl w:val="0"/>
          <w:numId w:val="7"/>
        </w:numPr>
        <w:tabs>
          <w:tab w:val="left" w:pos="1150"/>
        </w:tabs>
        <w:spacing w:line="234" w:lineRule="auto"/>
        <w:ind w:firstLine="845"/>
        <w:rPr>
          <w:rFonts w:eastAsia="Times New Roman"/>
          <w:sz w:val="20"/>
          <w:szCs w:val="20"/>
        </w:rPr>
      </w:pPr>
      <w:r>
        <w:rPr>
          <w:rFonts w:eastAsia="Times New Roman"/>
          <w:sz w:val="20"/>
          <w:szCs w:val="20"/>
        </w:rPr>
        <w:t>e-Posta hesapları için öngörülen kotadan dolayı bir problem yaşamaması için e-posta hesabının kontrolü kullanıcıya aittir.</w:t>
      </w:r>
    </w:p>
    <w:p w:rsidR="00B33CF3" w:rsidRDefault="00B33CF3">
      <w:pPr>
        <w:spacing w:line="156" w:lineRule="exact"/>
        <w:rPr>
          <w:rFonts w:eastAsia="Times New Roman"/>
          <w:sz w:val="20"/>
          <w:szCs w:val="20"/>
        </w:rPr>
      </w:pPr>
    </w:p>
    <w:p w:rsidR="00B33CF3" w:rsidRDefault="00AB570C">
      <w:pPr>
        <w:numPr>
          <w:ilvl w:val="0"/>
          <w:numId w:val="7"/>
        </w:numPr>
        <w:tabs>
          <w:tab w:val="left" w:pos="1143"/>
        </w:tabs>
        <w:spacing w:line="234" w:lineRule="auto"/>
        <w:ind w:firstLine="845"/>
        <w:rPr>
          <w:rFonts w:eastAsia="Times New Roman"/>
          <w:sz w:val="20"/>
          <w:szCs w:val="20"/>
        </w:rPr>
      </w:pPr>
      <w:r>
        <w:rPr>
          <w:rFonts w:eastAsia="Times New Roman"/>
          <w:sz w:val="20"/>
          <w:szCs w:val="20"/>
        </w:rPr>
        <w:t>Resmî işler için Bakanlığın resmî e-posta hesapları dışında hiçbir e-posta adresine veri toplanamaz. Bu e-postalara cevap verilmez.</w:t>
      </w:r>
    </w:p>
    <w:p w:rsidR="00B33CF3" w:rsidRDefault="00B33CF3">
      <w:pPr>
        <w:spacing w:line="156" w:lineRule="exact"/>
        <w:rPr>
          <w:rFonts w:eastAsia="Times New Roman"/>
          <w:sz w:val="20"/>
          <w:szCs w:val="20"/>
        </w:rPr>
      </w:pPr>
    </w:p>
    <w:p w:rsidR="00B33CF3" w:rsidRDefault="00AB570C">
      <w:pPr>
        <w:numPr>
          <w:ilvl w:val="0"/>
          <w:numId w:val="7"/>
        </w:numPr>
        <w:tabs>
          <w:tab w:val="left" w:pos="1294"/>
        </w:tabs>
        <w:spacing w:line="233" w:lineRule="auto"/>
        <w:ind w:firstLine="845"/>
        <w:rPr>
          <w:rFonts w:eastAsia="Times New Roman"/>
          <w:sz w:val="20"/>
          <w:szCs w:val="20"/>
        </w:rPr>
      </w:pPr>
      <w:r>
        <w:rPr>
          <w:rFonts w:eastAsia="Times New Roman"/>
          <w:sz w:val="20"/>
          <w:szCs w:val="20"/>
        </w:rPr>
        <w:t>Başkanlık sistem ve kullanıcı güvenliğini sağlamak amacıyla gelen giden e-postalar için politika belirleyebilir ve uygulayabilir.</w:t>
      </w:r>
    </w:p>
    <w:p w:rsidR="00B33CF3" w:rsidRDefault="00B33CF3">
      <w:pPr>
        <w:spacing w:line="159" w:lineRule="exact"/>
        <w:rPr>
          <w:sz w:val="20"/>
          <w:szCs w:val="20"/>
        </w:rPr>
      </w:pPr>
    </w:p>
    <w:p w:rsidR="00B33CF3" w:rsidRDefault="00AB570C">
      <w:pPr>
        <w:jc w:val="right"/>
        <w:rPr>
          <w:sz w:val="20"/>
          <w:szCs w:val="20"/>
        </w:rPr>
      </w:pPr>
      <w:r>
        <w:rPr>
          <w:rFonts w:ascii="Calibri" w:eastAsia="Calibri" w:hAnsi="Calibri" w:cs="Calibri"/>
        </w:rPr>
        <w:t>4</w:t>
      </w:r>
    </w:p>
    <w:p w:rsidR="00B33CF3" w:rsidRDefault="00B33CF3">
      <w:pPr>
        <w:sectPr w:rsidR="00B33CF3">
          <w:pgSz w:w="11900" w:h="16838"/>
          <w:pgMar w:top="1415" w:right="1126" w:bottom="899" w:left="1140" w:header="0" w:footer="0" w:gutter="0"/>
          <w:cols w:space="708" w:equalWidth="0">
            <w:col w:w="9640"/>
          </w:cols>
        </w:sectPr>
      </w:pPr>
    </w:p>
    <w:p w:rsidR="00B33CF3" w:rsidRDefault="00AB570C">
      <w:pPr>
        <w:numPr>
          <w:ilvl w:val="0"/>
          <w:numId w:val="8"/>
        </w:numPr>
        <w:tabs>
          <w:tab w:val="left" w:pos="1260"/>
        </w:tabs>
        <w:spacing w:line="234" w:lineRule="auto"/>
        <w:ind w:firstLine="845"/>
        <w:rPr>
          <w:rFonts w:eastAsia="Times New Roman"/>
          <w:sz w:val="20"/>
          <w:szCs w:val="20"/>
        </w:rPr>
      </w:pPr>
      <w:bookmarkStart w:id="5" w:name="page5"/>
      <w:bookmarkEnd w:id="5"/>
      <w:r>
        <w:rPr>
          <w:rFonts w:eastAsia="Times New Roman"/>
          <w:sz w:val="20"/>
          <w:szCs w:val="20"/>
        </w:rPr>
        <w:lastRenderedPageBreak/>
        <w:t>Başkanlık kişisel verilerin korunması ve gizli kalması kaidesiyle gelen giden e-postalara ait istati</w:t>
      </w:r>
      <w:r>
        <w:rPr>
          <w:rFonts w:eastAsia="Times New Roman"/>
          <w:sz w:val="20"/>
          <w:szCs w:val="20"/>
        </w:rPr>
        <w:t>stiki bilgileri kayıt edebilir ve inceleyebilir.</w:t>
      </w:r>
    </w:p>
    <w:p w:rsidR="00B33CF3" w:rsidRDefault="00B33CF3">
      <w:pPr>
        <w:spacing w:line="154" w:lineRule="exact"/>
        <w:rPr>
          <w:rFonts w:eastAsia="Times New Roman"/>
          <w:sz w:val="20"/>
          <w:szCs w:val="20"/>
        </w:rPr>
      </w:pPr>
    </w:p>
    <w:p w:rsidR="00B33CF3" w:rsidRDefault="00AB570C">
      <w:pPr>
        <w:numPr>
          <w:ilvl w:val="0"/>
          <w:numId w:val="8"/>
        </w:numPr>
        <w:tabs>
          <w:tab w:val="left" w:pos="1256"/>
        </w:tabs>
        <w:spacing w:line="234" w:lineRule="auto"/>
        <w:ind w:right="20" w:firstLine="845"/>
        <w:rPr>
          <w:rFonts w:eastAsia="Times New Roman"/>
          <w:sz w:val="20"/>
          <w:szCs w:val="20"/>
        </w:rPr>
      </w:pPr>
      <w:r>
        <w:rPr>
          <w:rFonts w:eastAsia="Times New Roman"/>
          <w:sz w:val="20"/>
          <w:szCs w:val="20"/>
        </w:rPr>
        <w:t>Gerekli görülmesi halinde Başkanlık kullanılan e-posta sistemleri üzerinde her türlü değişikliği yapma hakkına sahiptir.</w:t>
      </w:r>
    </w:p>
    <w:p w:rsidR="00B33CF3" w:rsidRDefault="00B33CF3">
      <w:pPr>
        <w:spacing w:line="156" w:lineRule="exact"/>
        <w:rPr>
          <w:rFonts w:eastAsia="Times New Roman"/>
          <w:sz w:val="20"/>
          <w:szCs w:val="20"/>
        </w:rPr>
      </w:pPr>
    </w:p>
    <w:p w:rsidR="00B33CF3" w:rsidRDefault="00AB570C">
      <w:pPr>
        <w:numPr>
          <w:ilvl w:val="0"/>
          <w:numId w:val="8"/>
        </w:numPr>
        <w:tabs>
          <w:tab w:val="left" w:pos="1236"/>
        </w:tabs>
        <w:spacing w:line="236" w:lineRule="auto"/>
        <w:ind w:firstLine="845"/>
        <w:jc w:val="both"/>
        <w:rPr>
          <w:rFonts w:eastAsia="Times New Roman"/>
          <w:sz w:val="20"/>
          <w:szCs w:val="20"/>
        </w:rPr>
      </w:pPr>
      <w:r>
        <w:rPr>
          <w:rFonts w:eastAsia="Times New Roman"/>
          <w:sz w:val="20"/>
          <w:szCs w:val="20"/>
        </w:rPr>
        <w:t>Bakanlık personeli olma vasfını kaybedenlerin (emeklilik, istifa, kurum değişikliği,</w:t>
      </w:r>
      <w:r>
        <w:rPr>
          <w:rFonts w:eastAsia="Times New Roman"/>
          <w:sz w:val="20"/>
          <w:szCs w:val="20"/>
        </w:rPr>
        <w:t xml:space="preserve"> vefat, işten çıkarılma vb.) isimleri ilgili birim tarafından Başkanlığa bildirilir. Başkanlığın belirlediği süre sonunda bu e-posta hesapları silinir.</w:t>
      </w:r>
    </w:p>
    <w:p w:rsidR="00B33CF3" w:rsidRDefault="00B33CF3">
      <w:pPr>
        <w:spacing w:line="156" w:lineRule="exact"/>
        <w:rPr>
          <w:rFonts w:eastAsia="Times New Roman"/>
          <w:sz w:val="20"/>
          <w:szCs w:val="20"/>
        </w:rPr>
      </w:pPr>
    </w:p>
    <w:p w:rsidR="00B33CF3" w:rsidRDefault="00AB570C">
      <w:pPr>
        <w:numPr>
          <w:ilvl w:val="1"/>
          <w:numId w:val="8"/>
        </w:numPr>
        <w:tabs>
          <w:tab w:val="left" w:pos="1308"/>
        </w:tabs>
        <w:spacing w:line="233" w:lineRule="auto"/>
        <w:ind w:right="20" w:firstLine="896"/>
        <w:rPr>
          <w:rFonts w:eastAsia="Times New Roman"/>
          <w:sz w:val="20"/>
          <w:szCs w:val="20"/>
        </w:rPr>
      </w:pPr>
      <w:r>
        <w:rPr>
          <w:rFonts w:eastAsia="Times New Roman"/>
          <w:sz w:val="20"/>
          <w:szCs w:val="20"/>
        </w:rPr>
        <w:t>Usulsüz kullanıldığı tespit edilen veya spam, virüs yayarak sistem ve kullanıcıların güvenliğini tehdit eden e-posta hesapları devre dışı bırakılır. Kullanan hakkında gerekli yasal işlem başlatılır.</w:t>
      </w:r>
    </w:p>
    <w:p w:rsidR="00B33CF3" w:rsidRDefault="00B33CF3">
      <w:pPr>
        <w:spacing w:line="156" w:lineRule="exact"/>
        <w:rPr>
          <w:sz w:val="20"/>
          <w:szCs w:val="20"/>
        </w:rPr>
      </w:pPr>
    </w:p>
    <w:p w:rsidR="00B33CF3" w:rsidRDefault="00AB570C">
      <w:pPr>
        <w:spacing w:line="236" w:lineRule="auto"/>
        <w:ind w:firstLine="903"/>
        <w:jc w:val="both"/>
        <w:rPr>
          <w:sz w:val="20"/>
          <w:szCs w:val="20"/>
        </w:rPr>
      </w:pPr>
      <w:r>
        <w:rPr>
          <w:rFonts w:eastAsia="Times New Roman"/>
          <w:sz w:val="20"/>
          <w:szCs w:val="20"/>
        </w:rPr>
        <w:t>(15) Bakanlık birimlerinin talebiyle oluşturulan e-posta</w:t>
      </w:r>
      <w:r>
        <w:rPr>
          <w:rFonts w:eastAsia="Times New Roman"/>
          <w:sz w:val="20"/>
          <w:szCs w:val="20"/>
        </w:rPr>
        <w:t xml:space="preserve"> gruplarının üyelerinin güncel olmasından ilgili birim sorumludur. Birimin kapanması, isminin değişmesi, faaliyetin bitmesi vb. nedenlerle işlevini kaybeden e-posta grubunun kapatılması veya grup üyelerinde ekleme, çıkarma yapılması taleplerini Başkanlığa </w:t>
      </w:r>
      <w:r>
        <w:rPr>
          <w:rFonts w:eastAsia="Times New Roman"/>
          <w:sz w:val="20"/>
          <w:szCs w:val="20"/>
        </w:rPr>
        <w:t>bildirir.</w:t>
      </w:r>
    </w:p>
    <w:p w:rsidR="00B33CF3" w:rsidRDefault="00B33CF3">
      <w:pPr>
        <w:spacing w:line="151" w:lineRule="exact"/>
        <w:rPr>
          <w:sz w:val="20"/>
          <w:szCs w:val="20"/>
        </w:rPr>
      </w:pPr>
    </w:p>
    <w:p w:rsidR="00B33CF3" w:rsidRDefault="00AB570C">
      <w:pPr>
        <w:ind w:left="840"/>
        <w:rPr>
          <w:sz w:val="20"/>
          <w:szCs w:val="20"/>
        </w:rPr>
      </w:pPr>
      <w:r>
        <w:rPr>
          <w:rFonts w:eastAsia="Times New Roman"/>
          <w:b/>
          <w:bCs/>
          <w:sz w:val="20"/>
          <w:szCs w:val="20"/>
        </w:rPr>
        <w:t>Şifre Politikası</w:t>
      </w:r>
    </w:p>
    <w:p w:rsidR="00B33CF3" w:rsidRDefault="00B33CF3">
      <w:pPr>
        <w:spacing w:line="151" w:lineRule="exact"/>
        <w:rPr>
          <w:sz w:val="20"/>
          <w:szCs w:val="20"/>
        </w:rPr>
      </w:pPr>
    </w:p>
    <w:p w:rsidR="00B33CF3" w:rsidRDefault="00AB570C">
      <w:pPr>
        <w:spacing w:line="233" w:lineRule="auto"/>
        <w:ind w:right="20" w:firstLine="852"/>
        <w:jc w:val="both"/>
        <w:rPr>
          <w:sz w:val="20"/>
          <w:szCs w:val="20"/>
        </w:rPr>
      </w:pPr>
      <w:r>
        <w:rPr>
          <w:rFonts w:eastAsia="Times New Roman"/>
          <w:b/>
          <w:bCs/>
          <w:sz w:val="20"/>
          <w:szCs w:val="20"/>
        </w:rPr>
        <w:t>MADDE 9</w:t>
      </w:r>
      <w:r>
        <w:rPr>
          <w:rFonts w:eastAsia="Times New Roman"/>
          <w:sz w:val="20"/>
          <w:szCs w:val="20"/>
        </w:rPr>
        <w:t>-(1)</w:t>
      </w:r>
      <w:r>
        <w:rPr>
          <w:rFonts w:eastAsia="Times New Roman"/>
          <w:b/>
          <w:bCs/>
          <w:sz w:val="20"/>
          <w:szCs w:val="20"/>
        </w:rPr>
        <w:t xml:space="preserve"> </w:t>
      </w:r>
      <w:r>
        <w:rPr>
          <w:rFonts w:eastAsia="Times New Roman"/>
          <w:sz w:val="20"/>
          <w:szCs w:val="20"/>
        </w:rPr>
        <w:t>Kullanıcı,</w:t>
      </w:r>
      <w:r>
        <w:rPr>
          <w:rFonts w:eastAsia="Times New Roman"/>
          <w:b/>
          <w:bCs/>
          <w:sz w:val="20"/>
          <w:szCs w:val="20"/>
        </w:rPr>
        <w:t xml:space="preserve"> </w:t>
      </w:r>
      <w:r>
        <w:rPr>
          <w:rFonts w:eastAsia="Times New Roman"/>
          <w:sz w:val="20"/>
          <w:szCs w:val="20"/>
        </w:rPr>
        <w:t>kurumda kullanılan ve belirli bir şifre ile girilmesi zorunlu olan her türlü uygulama</w:t>
      </w:r>
      <w:r>
        <w:rPr>
          <w:rFonts w:eastAsia="Times New Roman"/>
          <w:b/>
          <w:bCs/>
          <w:sz w:val="20"/>
          <w:szCs w:val="20"/>
        </w:rPr>
        <w:t xml:space="preserve"> </w:t>
      </w:r>
      <w:r>
        <w:rPr>
          <w:rFonts w:eastAsia="Times New Roman"/>
          <w:sz w:val="20"/>
          <w:szCs w:val="20"/>
        </w:rPr>
        <w:t>için şifre belirler.</w:t>
      </w:r>
    </w:p>
    <w:p w:rsidR="00B33CF3" w:rsidRDefault="00B33CF3">
      <w:pPr>
        <w:spacing w:line="145" w:lineRule="exact"/>
        <w:rPr>
          <w:sz w:val="20"/>
          <w:szCs w:val="20"/>
        </w:rPr>
      </w:pPr>
    </w:p>
    <w:p w:rsidR="00B33CF3" w:rsidRDefault="00AB570C">
      <w:pPr>
        <w:numPr>
          <w:ilvl w:val="0"/>
          <w:numId w:val="9"/>
        </w:numPr>
        <w:tabs>
          <w:tab w:val="left" w:pos="1140"/>
        </w:tabs>
        <w:ind w:left="1140" w:hanging="295"/>
        <w:rPr>
          <w:rFonts w:eastAsia="Times New Roman"/>
          <w:sz w:val="20"/>
          <w:szCs w:val="20"/>
        </w:rPr>
      </w:pPr>
      <w:r>
        <w:rPr>
          <w:rFonts w:eastAsia="Times New Roman"/>
          <w:sz w:val="20"/>
          <w:szCs w:val="20"/>
        </w:rPr>
        <w:t>Kullanıcının şifrelerini belirlerken dikkat edeceği kurallar şunlardır:</w:t>
      </w:r>
    </w:p>
    <w:p w:rsidR="00B33CF3" w:rsidRDefault="00B33CF3">
      <w:pPr>
        <w:spacing w:line="144" w:lineRule="exact"/>
        <w:rPr>
          <w:sz w:val="20"/>
          <w:szCs w:val="20"/>
        </w:rPr>
      </w:pPr>
    </w:p>
    <w:p w:rsidR="00B33CF3" w:rsidRDefault="00AB570C">
      <w:pPr>
        <w:numPr>
          <w:ilvl w:val="0"/>
          <w:numId w:val="10"/>
        </w:numPr>
        <w:tabs>
          <w:tab w:val="left" w:pos="1120"/>
        </w:tabs>
        <w:ind w:left="1120" w:hanging="275"/>
        <w:rPr>
          <w:rFonts w:eastAsia="Times New Roman"/>
          <w:sz w:val="20"/>
          <w:szCs w:val="20"/>
        </w:rPr>
      </w:pPr>
      <w:r>
        <w:rPr>
          <w:rFonts w:eastAsia="Times New Roman"/>
          <w:sz w:val="20"/>
          <w:szCs w:val="20"/>
        </w:rPr>
        <w:t>Şifreler en az 8 (sekiz</w:t>
      </w:r>
      <w:r>
        <w:rPr>
          <w:rFonts w:eastAsia="Times New Roman"/>
          <w:sz w:val="20"/>
          <w:szCs w:val="20"/>
        </w:rPr>
        <w:t>) karakter olmalıdır.</w:t>
      </w:r>
    </w:p>
    <w:p w:rsidR="00B33CF3" w:rsidRDefault="00B33CF3">
      <w:pPr>
        <w:spacing w:line="144" w:lineRule="exact"/>
        <w:rPr>
          <w:rFonts w:eastAsia="Times New Roman"/>
          <w:sz w:val="20"/>
          <w:szCs w:val="20"/>
        </w:rPr>
      </w:pPr>
    </w:p>
    <w:p w:rsidR="00B33CF3" w:rsidRDefault="00AB570C">
      <w:pPr>
        <w:numPr>
          <w:ilvl w:val="0"/>
          <w:numId w:val="10"/>
        </w:numPr>
        <w:tabs>
          <w:tab w:val="left" w:pos="1120"/>
        </w:tabs>
        <w:ind w:left="1120" w:hanging="275"/>
        <w:rPr>
          <w:rFonts w:eastAsia="Times New Roman"/>
          <w:sz w:val="20"/>
          <w:szCs w:val="20"/>
        </w:rPr>
      </w:pPr>
      <w:r>
        <w:rPr>
          <w:rFonts w:eastAsia="Times New Roman"/>
          <w:sz w:val="20"/>
          <w:szCs w:val="20"/>
        </w:rPr>
        <w:t>Şifreler küçük harf, büyük harf, rakam ve simgelerin kullanıldığı karışık yapıda olmalıdır</w:t>
      </w:r>
      <w:r>
        <w:rPr>
          <w:rFonts w:eastAsia="Times New Roman"/>
          <w:b/>
          <w:bCs/>
          <w:sz w:val="20"/>
          <w:szCs w:val="20"/>
        </w:rPr>
        <w:t>.</w:t>
      </w:r>
    </w:p>
    <w:p w:rsidR="00B33CF3" w:rsidRDefault="00B33CF3">
      <w:pPr>
        <w:spacing w:line="155" w:lineRule="exact"/>
        <w:rPr>
          <w:rFonts w:eastAsia="Times New Roman"/>
          <w:sz w:val="20"/>
          <w:szCs w:val="20"/>
        </w:rPr>
      </w:pPr>
    </w:p>
    <w:p w:rsidR="00B33CF3" w:rsidRDefault="00AB570C">
      <w:pPr>
        <w:numPr>
          <w:ilvl w:val="0"/>
          <w:numId w:val="10"/>
        </w:numPr>
        <w:tabs>
          <w:tab w:val="left" w:pos="1133"/>
        </w:tabs>
        <w:spacing w:line="235" w:lineRule="auto"/>
        <w:ind w:firstLine="845"/>
        <w:jc w:val="both"/>
        <w:rPr>
          <w:rFonts w:eastAsia="Times New Roman"/>
          <w:sz w:val="20"/>
          <w:szCs w:val="20"/>
        </w:rPr>
      </w:pPr>
      <w:r>
        <w:rPr>
          <w:rFonts w:eastAsia="Times New Roman"/>
          <w:sz w:val="20"/>
          <w:szCs w:val="20"/>
        </w:rPr>
        <w:t>Şifrelerin Başkanlıkça belirlenecek sayıda hatalı girilmesi sonucu, kullanıcı hesabı Başkanlığın politikalarına bağlı olarak kilitlenebilir.</w:t>
      </w:r>
      <w:r>
        <w:rPr>
          <w:rFonts w:eastAsia="Times New Roman"/>
          <w:sz w:val="20"/>
          <w:szCs w:val="20"/>
        </w:rPr>
        <w:t xml:space="preserve"> İlgililerin başvurması halinde ilgili hizmetin bir üst yetkilisi tarafından uygun görülenler tekrar aktif hale getirilir.</w:t>
      </w:r>
    </w:p>
    <w:p w:rsidR="00B33CF3" w:rsidRDefault="00B33CF3">
      <w:pPr>
        <w:spacing w:line="146" w:lineRule="exact"/>
        <w:rPr>
          <w:sz w:val="20"/>
          <w:szCs w:val="20"/>
        </w:rPr>
      </w:pPr>
    </w:p>
    <w:p w:rsidR="00B33CF3" w:rsidRDefault="00AB570C">
      <w:pPr>
        <w:tabs>
          <w:tab w:val="left" w:pos="1100"/>
        </w:tabs>
        <w:ind w:left="840"/>
        <w:rPr>
          <w:sz w:val="20"/>
          <w:szCs w:val="20"/>
        </w:rPr>
      </w:pPr>
      <w:r>
        <w:rPr>
          <w:rFonts w:eastAsia="Times New Roman"/>
          <w:sz w:val="20"/>
          <w:szCs w:val="20"/>
        </w:rPr>
        <w:t>ç)</w:t>
      </w:r>
      <w:r>
        <w:rPr>
          <w:sz w:val="20"/>
          <w:szCs w:val="20"/>
        </w:rPr>
        <w:tab/>
      </w:r>
      <w:r>
        <w:rPr>
          <w:rFonts w:eastAsia="Times New Roman"/>
          <w:sz w:val="19"/>
          <w:szCs w:val="19"/>
        </w:rPr>
        <w:t>Şifreler en geç altı ayda bir değiştirilir.</w:t>
      </w:r>
    </w:p>
    <w:p w:rsidR="00B33CF3" w:rsidRDefault="00B33CF3">
      <w:pPr>
        <w:spacing w:line="155" w:lineRule="exact"/>
        <w:rPr>
          <w:sz w:val="20"/>
          <w:szCs w:val="20"/>
        </w:rPr>
      </w:pPr>
    </w:p>
    <w:p w:rsidR="00B33CF3" w:rsidRDefault="00AB570C">
      <w:pPr>
        <w:numPr>
          <w:ilvl w:val="0"/>
          <w:numId w:val="11"/>
        </w:numPr>
        <w:tabs>
          <w:tab w:val="left" w:pos="1133"/>
        </w:tabs>
        <w:spacing w:line="234" w:lineRule="auto"/>
        <w:ind w:right="20" w:firstLine="845"/>
        <w:rPr>
          <w:rFonts w:eastAsia="Times New Roman"/>
          <w:sz w:val="20"/>
          <w:szCs w:val="20"/>
        </w:rPr>
      </w:pPr>
      <w:r>
        <w:rPr>
          <w:rFonts w:eastAsia="Times New Roman"/>
          <w:sz w:val="20"/>
          <w:szCs w:val="20"/>
        </w:rPr>
        <w:t>“Yönetici/Admin” kullanıcı şifreleri sadece sistem yöneticilerinde olur,</w:t>
      </w:r>
      <w:r>
        <w:rPr>
          <w:rFonts w:eastAsia="Times New Roman"/>
          <w:sz w:val="20"/>
          <w:szCs w:val="20"/>
        </w:rPr>
        <w:t xml:space="preserve"> kesinlikle son kullanıcılarla ve yüklenici firmalarla çalışıldığı zaman firma personeliyle paylaşılmaz.</w:t>
      </w:r>
    </w:p>
    <w:p w:rsidR="00B33CF3" w:rsidRDefault="00B33CF3">
      <w:pPr>
        <w:spacing w:line="145" w:lineRule="exact"/>
        <w:rPr>
          <w:rFonts w:eastAsia="Times New Roman"/>
          <w:sz w:val="20"/>
          <w:szCs w:val="20"/>
        </w:rPr>
      </w:pPr>
    </w:p>
    <w:p w:rsidR="00B33CF3" w:rsidRDefault="00AB570C">
      <w:pPr>
        <w:numPr>
          <w:ilvl w:val="0"/>
          <w:numId w:val="11"/>
        </w:numPr>
        <w:tabs>
          <w:tab w:val="left" w:pos="1120"/>
        </w:tabs>
        <w:ind w:left="1120" w:hanging="275"/>
        <w:rPr>
          <w:rFonts w:eastAsia="Times New Roman"/>
          <w:sz w:val="20"/>
          <w:szCs w:val="20"/>
        </w:rPr>
      </w:pPr>
      <w:r>
        <w:rPr>
          <w:rFonts w:eastAsia="Times New Roman"/>
          <w:sz w:val="20"/>
          <w:szCs w:val="20"/>
        </w:rPr>
        <w:t>Şifreler herhangi bir kişi ile paylaşılmaz.</w:t>
      </w:r>
    </w:p>
    <w:p w:rsidR="00B33CF3" w:rsidRDefault="00B33CF3">
      <w:pPr>
        <w:spacing w:line="147" w:lineRule="exact"/>
        <w:rPr>
          <w:sz w:val="20"/>
          <w:szCs w:val="20"/>
        </w:rPr>
      </w:pPr>
    </w:p>
    <w:p w:rsidR="00B33CF3" w:rsidRDefault="00AB570C">
      <w:pPr>
        <w:ind w:left="840"/>
        <w:rPr>
          <w:sz w:val="20"/>
          <w:szCs w:val="20"/>
        </w:rPr>
      </w:pPr>
      <w:r>
        <w:rPr>
          <w:rFonts w:eastAsia="Times New Roman"/>
          <w:b/>
          <w:bCs/>
          <w:sz w:val="20"/>
          <w:szCs w:val="20"/>
        </w:rPr>
        <w:t>Temiz Masa - Temiz Ekran Politikası</w:t>
      </w:r>
    </w:p>
    <w:p w:rsidR="00B33CF3" w:rsidRDefault="00B33CF3">
      <w:pPr>
        <w:spacing w:line="150" w:lineRule="exact"/>
        <w:rPr>
          <w:sz w:val="20"/>
          <w:szCs w:val="20"/>
        </w:rPr>
      </w:pPr>
    </w:p>
    <w:p w:rsidR="00B33CF3" w:rsidRDefault="00AB570C">
      <w:pPr>
        <w:spacing w:line="234" w:lineRule="auto"/>
        <w:ind w:right="20" w:firstLine="852"/>
        <w:rPr>
          <w:sz w:val="20"/>
          <w:szCs w:val="20"/>
        </w:rPr>
      </w:pPr>
      <w:r>
        <w:rPr>
          <w:rFonts w:eastAsia="Times New Roman"/>
          <w:b/>
          <w:bCs/>
          <w:sz w:val="20"/>
          <w:szCs w:val="20"/>
        </w:rPr>
        <w:t>MADDE 10</w:t>
      </w:r>
      <w:r>
        <w:rPr>
          <w:rFonts w:eastAsia="Times New Roman"/>
          <w:sz w:val="20"/>
          <w:szCs w:val="20"/>
        </w:rPr>
        <w:t>-(1)</w:t>
      </w:r>
      <w:r>
        <w:rPr>
          <w:rFonts w:eastAsia="Times New Roman"/>
          <w:b/>
          <w:bCs/>
          <w:sz w:val="20"/>
          <w:szCs w:val="20"/>
        </w:rPr>
        <w:t xml:space="preserve"> </w:t>
      </w:r>
      <w:r>
        <w:rPr>
          <w:rFonts w:eastAsia="Times New Roman"/>
          <w:sz w:val="20"/>
          <w:szCs w:val="20"/>
        </w:rPr>
        <w:t>Sistemlerde kullanılan şifreler, masaüstü veya ekran üs</w:t>
      </w:r>
      <w:r>
        <w:rPr>
          <w:rFonts w:eastAsia="Times New Roman"/>
          <w:sz w:val="20"/>
          <w:szCs w:val="20"/>
        </w:rPr>
        <w:t>tü gibi herkes tarafından</w:t>
      </w:r>
      <w:r>
        <w:rPr>
          <w:rFonts w:eastAsia="Times New Roman"/>
          <w:b/>
          <w:bCs/>
          <w:sz w:val="20"/>
          <w:szCs w:val="20"/>
        </w:rPr>
        <w:t xml:space="preserve"> </w:t>
      </w:r>
      <w:r>
        <w:rPr>
          <w:rFonts w:eastAsia="Times New Roman"/>
          <w:sz w:val="20"/>
          <w:szCs w:val="20"/>
        </w:rPr>
        <w:t>görülebilecek yerlere yazılmaz.</w:t>
      </w:r>
    </w:p>
    <w:p w:rsidR="00B33CF3" w:rsidRDefault="00B33CF3">
      <w:pPr>
        <w:spacing w:line="156" w:lineRule="exact"/>
        <w:rPr>
          <w:sz w:val="20"/>
          <w:szCs w:val="20"/>
        </w:rPr>
      </w:pPr>
    </w:p>
    <w:p w:rsidR="00B33CF3" w:rsidRDefault="00AB570C">
      <w:pPr>
        <w:numPr>
          <w:ilvl w:val="0"/>
          <w:numId w:val="12"/>
        </w:numPr>
        <w:tabs>
          <w:tab w:val="left" w:pos="1184"/>
        </w:tabs>
        <w:spacing w:line="234" w:lineRule="auto"/>
        <w:ind w:right="20" w:firstLine="845"/>
        <w:rPr>
          <w:rFonts w:eastAsia="Times New Roman"/>
          <w:sz w:val="20"/>
          <w:szCs w:val="20"/>
        </w:rPr>
      </w:pPr>
      <w:r>
        <w:rPr>
          <w:rFonts w:eastAsia="Times New Roman"/>
          <w:sz w:val="20"/>
          <w:szCs w:val="20"/>
        </w:rPr>
        <w:t>Personel, bilgisayarını belli bir süre kullanmadığı zaman otomatik olarak şifre ile oturum açmasını gerektirecek şekilde ayarlar.</w:t>
      </w:r>
    </w:p>
    <w:p w:rsidR="00B33CF3" w:rsidRDefault="00B33CF3">
      <w:pPr>
        <w:spacing w:line="145" w:lineRule="exact"/>
        <w:rPr>
          <w:rFonts w:eastAsia="Times New Roman"/>
          <w:sz w:val="20"/>
          <w:szCs w:val="20"/>
        </w:rPr>
      </w:pPr>
    </w:p>
    <w:p w:rsidR="00B33CF3" w:rsidRDefault="00AB570C">
      <w:pPr>
        <w:numPr>
          <w:ilvl w:val="0"/>
          <w:numId w:val="12"/>
        </w:numPr>
        <w:tabs>
          <w:tab w:val="left" w:pos="1120"/>
        </w:tabs>
        <w:ind w:left="1120" w:hanging="275"/>
        <w:rPr>
          <w:rFonts w:eastAsia="Times New Roman"/>
          <w:sz w:val="20"/>
          <w:szCs w:val="20"/>
        </w:rPr>
      </w:pPr>
      <w:r>
        <w:rPr>
          <w:rFonts w:eastAsia="Times New Roman"/>
          <w:sz w:val="20"/>
          <w:szCs w:val="20"/>
        </w:rPr>
        <w:t>Kullanıcı, gizli bilgi içeren evrakı ağ üzerinden paylaşmaz, gizli</w:t>
      </w:r>
      <w:r>
        <w:rPr>
          <w:rFonts w:eastAsia="Times New Roman"/>
          <w:sz w:val="20"/>
          <w:szCs w:val="20"/>
        </w:rPr>
        <w:t xml:space="preserve"> bilgi içeren atık evrakı imha eder.</w:t>
      </w:r>
    </w:p>
    <w:p w:rsidR="00B33CF3" w:rsidRDefault="00B33CF3">
      <w:pPr>
        <w:spacing w:line="152" w:lineRule="exact"/>
        <w:rPr>
          <w:rFonts w:eastAsia="Times New Roman"/>
          <w:sz w:val="20"/>
          <w:szCs w:val="20"/>
        </w:rPr>
      </w:pPr>
    </w:p>
    <w:p w:rsidR="00B33CF3" w:rsidRDefault="00AB570C">
      <w:pPr>
        <w:numPr>
          <w:ilvl w:val="0"/>
          <w:numId w:val="12"/>
        </w:numPr>
        <w:tabs>
          <w:tab w:val="left" w:pos="1133"/>
        </w:tabs>
        <w:spacing w:line="236" w:lineRule="auto"/>
        <w:ind w:right="20" w:firstLine="845"/>
        <w:jc w:val="both"/>
        <w:rPr>
          <w:rFonts w:eastAsia="Times New Roman"/>
          <w:sz w:val="20"/>
          <w:szCs w:val="20"/>
        </w:rPr>
      </w:pPr>
      <w:r>
        <w:rPr>
          <w:rFonts w:eastAsia="Times New Roman"/>
          <w:sz w:val="20"/>
          <w:szCs w:val="20"/>
        </w:rPr>
        <w:t>USB bellek, harici disk vb. hafıza ünitelerinin kullanım şartlarını Başkanlık belirler. Başkanlık gerekli gördüğü durumlarda ilgili ünitelerin kullanımının durdurulması, sınırlandırılması veya kriptolanması/şifrelenmes</w:t>
      </w:r>
      <w:r>
        <w:rPr>
          <w:rFonts w:eastAsia="Times New Roman"/>
          <w:sz w:val="20"/>
          <w:szCs w:val="20"/>
        </w:rPr>
        <w:t>i gibi uygulamaları yürürlüğe koyar.</w:t>
      </w:r>
    </w:p>
    <w:p w:rsidR="00B33CF3" w:rsidRDefault="00B33CF3">
      <w:pPr>
        <w:spacing w:line="156" w:lineRule="exact"/>
        <w:rPr>
          <w:rFonts w:eastAsia="Times New Roman"/>
          <w:sz w:val="20"/>
          <w:szCs w:val="20"/>
        </w:rPr>
      </w:pPr>
    </w:p>
    <w:p w:rsidR="00B33CF3" w:rsidRDefault="00AB570C">
      <w:pPr>
        <w:numPr>
          <w:ilvl w:val="0"/>
          <w:numId w:val="12"/>
        </w:numPr>
        <w:tabs>
          <w:tab w:val="left" w:pos="1133"/>
        </w:tabs>
        <w:spacing w:line="236" w:lineRule="auto"/>
        <w:ind w:right="20" w:firstLine="845"/>
        <w:jc w:val="both"/>
        <w:rPr>
          <w:rFonts w:eastAsia="Times New Roman"/>
          <w:sz w:val="20"/>
          <w:szCs w:val="20"/>
        </w:rPr>
      </w:pPr>
      <w:r>
        <w:rPr>
          <w:rFonts w:eastAsia="Times New Roman"/>
          <w:sz w:val="20"/>
          <w:szCs w:val="20"/>
        </w:rPr>
        <w:t>Personel, bilgisayarındaki, USB belleğindeki, harici diskindeki ve benzeri veri depolamanın mümkün olduğu ortamlardaki gizlilik dereceli bilgi içeren her türlü belgenin güvenliğini sağlamakla yükümlüdür. USB veya haric</w:t>
      </w:r>
      <w:r>
        <w:rPr>
          <w:rFonts w:eastAsia="Times New Roman"/>
          <w:sz w:val="20"/>
          <w:szCs w:val="20"/>
        </w:rPr>
        <w:t>i diske gizli/önemli verilerin konulması gerekiyorsa kriptolanarak/şifrelenerek saklanır.</w:t>
      </w:r>
    </w:p>
    <w:p w:rsidR="00B33CF3" w:rsidRDefault="00B33CF3">
      <w:pPr>
        <w:spacing w:line="149" w:lineRule="exact"/>
        <w:rPr>
          <w:sz w:val="20"/>
          <w:szCs w:val="20"/>
        </w:rPr>
      </w:pPr>
    </w:p>
    <w:p w:rsidR="00B33CF3" w:rsidRDefault="00AB570C">
      <w:pPr>
        <w:ind w:left="840"/>
        <w:rPr>
          <w:sz w:val="20"/>
          <w:szCs w:val="20"/>
        </w:rPr>
      </w:pPr>
      <w:r>
        <w:rPr>
          <w:rFonts w:eastAsia="Times New Roman"/>
          <w:b/>
          <w:bCs/>
          <w:sz w:val="20"/>
          <w:szCs w:val="20"/>
        </w:rPr>
        <w:t>Ağ ve İnternet Kullanımı</w:t>
      </w:r>
    </w:p>
    <w:p w:rsidR="00B33CF3" w:rsidRDefault="00B33CF3">
      <w:pPr>
        <w:spacing w:line="150" w:lineRule="exact"/>
        <w:rPr>
          <w:sz w:val="20"/>
          <w:szCs w:val="20"/>
        </w:rPr>
      </w:pPr>
    </w:p>
    <w:p w:rsidR="00B33CF3" w:rsidRDefault="00AB570C">
      <w:pPr>
        <w:spacing w:line="234" w:lineRule="auto"/>
        <w:ind w:firstLine="852"/>
        <w:rPr>
          <w:sz w:val="20"/>
          <w:szCs w:val="20"/>
        </w:rPr>
      </w:pPr>
      <w:r>
        <w:rPr>
          <w:rFonts w:eastAsia="Times New Roman"/>
          <w:b/>
          <w:bCs/>
          <w:sz w:val="20"/>
          <w:szCs w:val="20"/>
        </w:rPr>
        <w:t>MADDE 11</w:t>
      </w:r>
      <w:r>
        <w:rPr>
          <w:rFonts w:eastAsia="Times New Roman"/>
          <w:sz w:val="20"/>
          <w:szCs w:val="20"/>
        </w:rPr>
        <w:t>-(1)</w:t>
      </w:r>
      <w:r>
        <w:rPr>
          <w:rFonts w:eastAsia="Times New Roman"/>
          <w:b/>
          <w:bCs/>
          <w:sz w:val="20"/>
          <w:szCs w:val="20"/>
        </w:rPr>
        <w:t xml:space="preserve"> </w:t>
      </w:r>
      <w:r>
        <w:rPr>
          <w:rFonts w:eastAsia="Times New Roman"/>
          <w:sz w:val="20"/>
          <w:szCs w:val="20"/>
        </w:rPr>
        <w:t>Tüm kullanıcılar interneti bilinçli bir şekilde kullanmak, başkalarının hakkını ihlal edici ve</w:t>
      </w:r>
      <w:r>
        <w:rPr>
          <w:rFonts w:eastAsia="Times New Roman"/>
          <w:b/>
          <w:bCs/>
          <w:sz w:val="20"/>
          <w:szCs w:val="20"/>
        </w:rPr>
        <w:t xml:space="preserve"> </w:t>
      </w:r>
      <w:r>
        <w:rPr>
          <w:rFonts w:eastAsia="Times New Roman"/>
          <w:sz w:val="20"/>
          <w:szCs w:val="20"/>
        </w:rPr>
        <w:t>bilişim sisteminin işleyişini e</w:t>
      </w:r>
      <w:r>
        <w:rPr>
          <w:rFonts w:eastAsia="Times New Roman"/>
          <w:sz w:val="20"/>
          <w:szCs w:val="20"/>
        </w:rPr>
        <w:t>ngelleyici, bozucu faaliyetlerde bulunmamakla yükümlüdür.</w:t>
      </w:r>
    </w:p>
    <w:p w:rsidR="00B33CF3" w:rsidRDefault="00B33CF3">
      <w:pPr>
        <w:spacing w:line="145" w:lineRule="exact"/>
        <w:rPr>
          <w:sz w:val="20"/>
          <w:szCs w:val="20"/>
        </w:rPr>
      </w:pPr>
    </w:p>
    <w:p w:rsidR="00B33CF3" w:rsidRDefault="00AB570C">
      <w:pPr>
        <w:numPr>
          <w:ilvl w:val="0"/>
          <w:numId w:val="13"/>
        </w:numPr>
        <w:tabs>
          <w:tab w:val="left" w:pos="1120"/>
        </w:tabs>
        <w:ind w:left="1120" w:hanging="275"/>
        <w:rPr>
          <w:rFonts w:eastAsia="Times New Roman"/>
          <w:sz w:val="20"/>
          <w:szCs w:val="20"/>
        </w:rPr>
      </w:pPr>
      <w:r>
        <w:rPr>
          <w:rFonts w:eastAsia="Times New Roman"/>
          <w:sz w:val="20"/>
          <w:szCs w:val="20"/>
        </w:rPr>
        <w:t>Kullanıcı;</w:t>
      </w:r>
    </w:p>
    <w:p w:rsidR="00B33CF3" w:rsidRDefault="00B33CF3">
      <w:pPr>
        <w:spacing w:line="155" w:lineRule="exact"/>
        <w:rPr>
          <w:sz w:val="20"/>
          <w:szCs w:val="20"/>
        </w:rPr>
      </w:pPr>
    </w:p>
    <w:p w:rsidR="00B33CF3" w:rsidRDefault="00AB570C">
      <w:pPr>
        <w:numPr>
          <w:ilvl w:val="0"/>
          <w:numId w:val="14"/>
        </w:numPr>
        <w:tabs>
          <w:tab w:val="left" w:pos="1133"/>
        </w:tabs>
        <w:spacing w:line="233" w:lineRule="auto"/>
        <w:ind w:right="20" w:firstLine="845"/>
        <w:rPr>
          <w:rFonts w:eastAsia="Times New Roman"/>
          <w:sz w:val="20"/>
          <w:szCs w:val="20"/>
        </w:rPr>
      </w:pPr>
      <w:r>
        <w:rPr>
          <w:rFonts w:eastAsia="Times New Roman"/>
          <w:sz w:val="20"/>
          <w:szCs w:val="20"/>
        </w:rPr>
        <w:t>Bakanlık sunucuları üzerinde kendisine tahsis edilen kullanıcı adı, şifre ve IP adresi kullanılarak gerçekleştirilen her türlü etkinlikten,</w:t>
      </w:r>
    </w:p>
    <w:p w:rsidR="00B33CF3" w:rsidRDefault="00B33CF3">
      <w:pPr>
        <w:spacing w:line="200" w:lineRule="exact"/>
        <w:rPr>
          <w:sz w:val="20"/>
          <w:szCs w:val="20"/>
        </w:rPr>
      </w:pPr>
    </w:p>
    <w:p w:rsidR="00B33CF3" w:rsidRDefault="00B33CF3">
      <w:pPr>
        <w:spacing w:line="295" w:lineRule="exact"/>
        <w:rPr>
          <w:sz w:val="20"/>
          <w:szCs w:val="20"/>
        </w:rPr>
      </w:pPr>
    </w:p>
    <w:p w:rsidR="00B33CF3" w:rsidRDefault="00AB570C">
      <w:pPr>
        <w:ind w:left="9520"/>
        <w:rPr>
          <w:sz w:val="20"/>
          <w:szCs w:val="20"/>
        </w:rPr>
      </w:pPr>
      <w:r>
        <w:rPr>
          <w:rFonts w:ascii="Calibri" w:eastAsia="Calibri" w:hAnsi="Calibri" w:cs="Calibri"/>
        </w:rPr>
        <w:t>5</w:t>
      </w:r>
    </w:p>
    <w:p w:rsidR="00B33CF3" w:rsidRDefault="00B33CF3">
      <w:pPr>
        <w:sectPr w:rsidR="00B33CF3">
          <w:pgSz w:w="11900" w:h="16838"/>
          <w:pgMar w:top="1421" w:right="1126" w:bottom="899" w:left="1140" w:header="0" w:footer="0" w:gutter="0"/>
          <w:cols w:space="708" w:equalWidth="0">
            <w:col w:w="9640"/>
          </w:cols>
        </w:sectPr>
      </w:pPr>
    </w:p>
    <w:p w:rsidR="00B33CF3" w:rsidRDefault="00AB570C">
      <w:pPr>
        <w:numPr>
          <w:ilvl w:val="0"/>
          <w:numId w:val="15"/>
        </w:numPr>
        <w:tabs>
          <w:tab w:val="left" w:pos="1120"/>
        </w:tabs>
        <w:ind w:left="1120" w:hanging="275"/>
        <w:rPr>
          <w:rFonts w:eastAsia="Times New Roman"/>
          <w:sz w:val="20"/>
          <w:szCs w:val="20"/>
        </w:rPr>
      </w:pPr>
      <w:bookmarkStart w:id="6" w:name="page6"/>
      <w:bookmarkEnd w:id="6"/>
      <w:r>
        <w:rPr>
          <w:rFonts w:eastAsia="Times New Roman"/>
          <w:sz w:val="20"/>
          <w:szCs w:val="20"/>
        </w:rPr>
        <w:lastRenderedPageBreak/>
        <w:t xml:space="preserve">Kendisine  tahsis  </w:t>
      </w:r>
      <w:r>
        <w:rPr>
          <w:rFonts w:eastAsia="Times New Roman"/>
          <w:sz w:val="20"/>
          <w:szCs w:val="20"/>
        </w:rPr>
        <w:t>edilen  bilgisayar  üzerinde  bulundurduğu  belge,  yazılım  gibi  her  türlü  kaynağın</w:t>
      </w:r>
    </w:p>
    <w:p w:rsidR="00B33CF3" w:rsidRDefault="00AB570C">
      <w:pPr>
        <w:rPr>
          <w:rFonts w:eastAsia="Times New Roman"/>
          <w:sz w:val="20"/>
          <w:szCs w:val="20"/>
        </w:rPr>
      </w:pPr>
      <w:r>
        <w:rPr>
          <w:rFonts w:eastAsia="Times New Roman"/>
          <w:sz w:val="20"/>
          <w:szCs w:val="20"/>
        </w:rPr>
        <w:t>içeriğinden,</w:t>
      </w:r>
    </w:p>
    <w:p w:rsidR="00B33CF3" w:rsidRDefault="00B33CF3">
      <w:pPr>
        <w:spacing w:line="152" w:lineRule="exact"/>
        <w:rPr>
          <w:rFonts w:eastAsia="Times New Roman"/>
          <w:sz w:val="20"/>
          <w:szCs w:val="20"/>
        </w:rPr>
      </w:pPr>
    </w:p>
    <w:p w:rsidR="00B33CF3" w:rsidRDefault="00AB570C">
      <w:pPr>
        <w:numPr>
          <w:ilvl w:val="0"/>
          <w:numId w:val="15"/>
        </w:numPr>
        <w:tabs>
          <w:tab w:val="left" w:pos="1133"/>
        </w:tabs>
        <w:spacing w:line="234" w:lineRule="auto"/>
        <w:ind w:right="20" w:firstLine="845"/>
        <w:rPr>
          <w:rFonts w:eastAsia="Times New Roman"/>
          <w:sz w:val="20"/>
          <w:szCs w:val="20"/>
        </w:rPr>
      </w:pPr>
      <w:r>
        <w:rPr>
          <w:rFonts w:eastAsia="Times New Roman"/>
          <w:sz w:val="20"/>
          <w:szCs w:val="20"/>
        </w:rPr>
        <w:t>Bilişim sisteminin kullanımı hakkında yetkili makamlar tarafından talep edilen bilgilerin doğru ve eksiksiz verilmesinden,</w:t>
      </w:r>
    </w:p>
    <w:p w:rsidR="00B33CF3" w:rsidRDefault="00B33CF3">
      <w:pPr>
        <w:spacing w:line="156" w:lineRule="exact"/>
        <w:rPr>
          <w:sz w:val="20"/>
          <w:szCs w:val="20"/>
        </w:rPr>
      </w:pPr>
    </w:p>
    <w:p w:rsidR="00B33CF3" w:rsidRDefault="00AB570C">
      <w:pPr>
        <w:spacing w:line="234" w:lineRule="auto"/>
        <w:ind w:right="20" w:firstLine="852"/>
        <w:rPr>
          <w:sz w:val="20"/>
          <w:szCs w:val="20"/>
        </w:rPr>
      </w:pPr>
      <w:r>
        <w:rPr>
          <w:rFonts w:eastAsia="Times New Roman"/>
          <w:sz w:val="20"/>
          <w:szCs w:val="20"/>
        </w:rPr>
        <w:t>ç) Bakanlık tarafından sağlana</w:t>
      </w:r>
      <w:r>
        <w:rPr>
          <w:rFonts w:eastAsia="Times New Roman"/>
          <w:sz w:val="20"/>
          <w:szCs w:val="20"/>
        </w:rPr>
        <w:t>n güvenlik programlarının aktif olarak kullanılmasından ve güncellenmesinden,</w:t>
      </w:r>
    </w:p>
    <w:p w:rsidR="00B33CF3" w:rsidRDefault="00B33CF3">
      <w:pPr>
        <w:spacing w:line="156" w:lineRule="exact"/>
        <w:rPr>
          <w:sz w:val="20"/>
          <w:szCs w:val="20"/>
        </w:rPr>
      </w:pPr>
    </w:p>
    <w:p w:rsidR="00B33CF3" w:rsidRDefault="00AB570C">
      <w:pPr>
        <w:numPr>
          <w:ilvl w:val="0"/>
          <w:numId w:val="16"/>
        </w:numPr>
        <w:tabs>
          <w:tab w:val="left" w:pos="1133"/>
        </w:tabs>
        <w:spacing w:line="234" w:lineRule="auto"/>
        <w:ind w:right="20" w:firstLine="845"/>
        <w:rPr>
          <w:rFonts w:eastAsia="Times New Roman"/>
          <w:sz w:val="20"/>
          <w:szCs w:val="20"/>
        </w:rPr>
      </w:pPr>
      <w:r>
        <w:rPr>
          <w:rFonts w:eastAsia="Times New Roman"/>
          <w:sz w:val="20"/>
          <w:szCs w:val="20"/>
        </w:rPr>
        <w:t>Bilişim sisteminin; kullanım kurallarına, kanun ve yönetmelikler ile Bakanlığın tabi olduğu mevzuata uygun olarak kullanımından</w:t>
      </w:r>
    </w:p>
    <w:p w:rsidR="00B33CF3" w:rsidRDefault="00B33CF3">
      <w:pPr>
        <w:spacing w:line="143" w:lineRule="exact"/>
        <w:rPr>
          <w:sz w:val="20"/>
          <w:szCs w:val="20"/>
        </w:rPr>
      </w:pPr>
    </w:p>
    <w:p w:rsidR="00B33CF3" w:rsidRDefault="00AB570C">
      <w:pPr>
        <w:ind w:left="900"/>
        <w:rPr>
          <w:sz w:val="20"/>
          <w:szCs w:val="20"/>
        </w:rPr>
      </w:pPr>
      <w:r>
        <w:rPr>
          <w:rFonts w:eastAsia="Times New Roman"/>
          <w:sz w:val="20"/>
          <w:szCs w:val="20"/>
        </w:rPr>
        <w:t>sorumludur.</w:t>
      </w:r>
    </w:p>
    <w:p w:rsidR="00B33CF3" w:rsidRDefault="00B33CF3">
      <w:pPr>
        <w:spacing w:line="144" w:lineRule="exact"/>
        <w:rPr>
          <w:sz w:val="20"/>
          <w:szCs w:val="20"/>
        </w:rPr>
      </w:pPr>
    </w:p>
    <w:p w:rsidR="00B33CF3" w:rsidRDefault="00AB570C">
      <w:pPr>
        <w:numPr>
          <w:ilvl w:val="0"/>
          <w:numId w:val="17"/>
        </w:numPr>
        <w:tabs>
          <w:tab w:val="left" w:pos="1140"/>
        </w:tabs>
        <w:ind w:left="1140" w:hanging="295"/>
        <w:rPr>
          <w:rFonts w:eastAsia="Times New Roman"/>
          <w:sz w:val="20"/>
          <w:szCs w:val="20"/>
        </w:rPr>
      </w:pPr>
      <w:r>
        <w:rPr>
          <w:rFonts w:eastAsia="Times New Roman"/>
          <w:sz w:val="20"/>
          <w:szCs w:val="20"/>
        </w:rPr>
        <w:t>Kullanıcı,</w:t>
      </w:r>
      <w:r>
        <w:rPr>
          <w:rFonts w:eastAsia="Times New Roman"/>
          <w:sz w:val="20"/>
          <w:szCs w:val="20"/>
        </w:rPr>
        <w:t xml:space="preserve"> Bakanlık merkez ve taşra teşkilatı bünyesindeki tüm bilişim kaynaklarını ve MEBNET’i;</w:t>
      </w:r>
    </w:p>
    <w:p w:rsidR="00B33CF3" w:rsidRDefault="00B33CF3">
      <w:pPr>
        <w:spacing w:line="144" w:lineRule="exact"/>
        <w:rPr>
          <w:sz w:val="20"/>
          <w:szCs w:val="20"/>
        </w:rPr>
      </w:pPr>
    </w:p>
    <w:p w:rsidR="00B33CF3" w:rsidRDefault="00AB570C">
      <w:pPr>
        <w:ind w:left="840"/>
        <w:rPr>
          <w:sz w:val="20"/>
          <w:szCs w:val="20"/>
        </w:rPr>
      </w:pPr>
      <w:r>
        <w:rPr>
          <w:rFonts w:eastAsia="Times New Roman"/>
          <w:sz w:val="20"/>
          <w:szCs w:val="20"/>
        </w:rPr>
        <w:t>a) Bakanlık ağına ve haricindeki bir sisteme, ağ kaynağına veya servisine saldırı niteliğinde girişimlerde</w:t>
      </w:r>
    </w:p>
    <w:p w:rsidR="00B33CF3" w:rsidRDefault="00AB570C">
      <w:pPr>
        <w:rPr>
          <w:sz w:val="20"/>
          <w:szCs w:val="20"/>
        </w:rPr>
      </w:pPr>
      <w:r>
        <w:rPr>
          <w:rFonts w:eastAsia="Times New Roman"/>
          <w:sz w:val="20"/>
          <w:szCs w:val="20"/>
        </w:rPr>
        <w:t>bulunmak,</w:t>
      </w:r>
    </w:p>
    <w:p w:rsidR="00B33CF3" w:rsidRDefault="00B33CF3">
      <w:pPr>
        <w:spacing w:line="145" w:lineRule="exact"/>
        <w:rPr>
          <w:sz w:val="20"/>
          <w:szCs w:val="20"/>
        </w:rPr>
      </w:pPr>
    </w:p>
    <w:p w:rsidR="00B33CF3" w:rsidRDefault="00AB570C">
      <w:pPr>
        <w:numPr>
          <w:ilvl w:val="0"/>
          <w:numId w:val="18"/>
        </w:numPr>
        <w:tabs>
          <w:tab w:val="left" w:pos="1060"/>
        </w:tabs>
        <w:ind w:left="1060" w:hanging="215"/>
        <w:rPr>
          <w:rFonts w:eastAsia="Times New Roman"/>
          <w:sz w:val="20"/>
          <w:szCs w:val="20"/>
        </w:rPr>
      </w:pPr>
      <w:r>
        <w:rPr>
          <w:rFonts w:eastAsia="Times New Roman"/>
          <w:sz w:val="20"/>
          <w:szCs w:val="20"/>
        </w:rPr>
        <w:t>Diğer kullanıcılara ait verileri bozmak ya da zara</w:t>
      </w:r>
      <w:r>
        <w:rPr>
          <w:rFonts w:eastAsia="Times New Roman"/>
          <w:sz w:val="20"/>
          <w:szCs w:val="20"/>
        </w:rPr>
        <w:t>r vermek, gizlilik hakkını ihlal etmek,</w:t>
      </w:r>
    </w:p>
    <w:p w:rsidR="00B33CF3" w:rsidRDefault="00B33CF3">
      <w:pPr>
        <w:spacing w:line="144" w:lineRule="exact"/>
        <w:rPr>
          <w:rFonts w:eastAsia="Times New Roman"/>
          <w:sz w:val="20"/>
          <w:szCs w:val="20"/>
        </w:rPr>
      </w:pPr>
    </w:p>
    <w:p w:rsidR="00B33CF3" w:rsidRDefault="00AB570C">
      <w:pPr>
        <w:numPr>
          <w:ilvl w:val="0"/>
          <w:numId w:val="18"/>
        </w:numPr>
        <w:tabs>
          <w:tab w:val="left" w:pos="1060"/>
        </w:tabs>
        <w:ind w:left="1060" w:hanging="215"/>
        <w:rPr>
          <w:rFonts w:eastAsia="Times New Roman"/>
          <w:sz w:val="20"/>
          <w:szCs w:val="20"/>
        </w:rPr>
      </w:pPr>
      <w:r>
        <w:rPr>
          <w:rFonts w:eastAsia="Times New Roman"/>
          <w:sz w:val="20"/>
          <w:szCs w:val="20"/>
        </w:rPr>
        <w:t>Yasaklanmış her türlü materyali üretmek ya da dağıtmak,</w:t>
      </w:r>
    </w:p>
    <w:p w:rsidR="00B33CF3" w:rsidRDefault="00B33CF3">
      <w:pPr>
        <w:spacing w:line="142" w:lineRule="exact"/>
        <w:rPr>
          <w:sz w:val="20"/>
          <w:szCs w:val="20"/>
        </w:rPr>
      </w:pPr>
    </w:p>
    <w:p w:rsidR="00B33CF3" w:rsidRDefault="00AB570C">
      <w:pPr>
        <w:ind w:left="840"/>
        <w:rPr>
          <w:sz w:val="20"/>
          <w:szCs w:val="20"/>
        </w:rPr>
      </w:pPr>
      <w:r>
        <w:rPr>
          <w:rFonts w:eastAsia="Times New Roman"/>
          <w:sz w:val="20"/>
          <w:szCs w:val="20"/>
        </w:rPr>
        <w:t>ç) Gerçek dışı, sıkıntı ve rahatsızlık verici, gereksiz endişe yaratacak materyali üretmek ve dağıtmak,</w:t>
      </w:r>
    </w:p>
    <w:p w:rsidR="00B33CF3" w:rsidRDefault="00B33CF3">
      <w:pPr>
        <w:spacing w:line="144" w:lineRule="exact"/>
        <w:rPr>
          <w:sz w:val="20"/>
          <w:szCs w:val="20"/>
        </w:rPr>
      </w:pPr>
    </w:p>
    <w:p w:rsidR="00B33CF3" w:rsidRDefault="00AB570C">
      <w:pPr>
        <w:numPr>
          <w:ilvl w:val="0"/>
          <w:numId w:val="19"/>
        </w:numPr>
        <w:tabs>
          <w:tab w:val="left" w:pos="1060"/>
        </w:tabs>
        <w:ind w:left="1060" w:hanging="215"/>
        <w:rPr>
          <w:rFonts w:eastAsia="Times New Roman"/>
          <w:sz w:val="20"/>
          <w:szCs w:val="20"/>
        </w:rPr>
      </w:pPr>
      <w:r>
        <w:rPr>
          <w:rFonts w:eastAsia="Times New Roman"/>
          <w:sz w:val="20"/>
          <w:szCs w:val="20"/>
        </w:rPr>
        <w:t>Başka bir kullanıcının e-posta adresini, o kull</w:t>
      </w:r>
      <w:r>
        <w:rPr>
          <w:rFonts w:eastAsia="Times New Roman"/>
          <w:sz w:val="20"/>
          <w:szCs w:val="20"/>
        </w:rPr>
        <w:t>anıcının izni olmadan kullanmak,</w:t>
      </w:r>
    </w:p>
    <w:p w:rsidR="00B33CF3" w:rsidRDefault="00B33CF3">
      <w:pPr>
        <w:spacing w:line="144" w:lineRule="exact"/>
        <w:rPr>
          <w:rFonts w:eastAsia="Times New Roman"/>
          <w:sz w:val="20"/>
          <w:szCs w:val="20"/>
        </w:rPr>
      </w:pPr>
    </w:p>
    <w:p w:rsidR="00B33CF3" w:rsidRDefault="00AB570C">
      <w:pPr>
        <w:numPr>
          <w:ilvl w:val="0"/>
          <w:numId w:val="19"/>
        </w:numPr>
        <w:tabs>
          <w:tab w:val="left" w:pos="1060"/>
        </w:tabs>
        <w:ind w:left="1060" w:hanging="215"/>
        <w:rPr>
          <w:rFonts w:eastAsia="Times New Roman"/>
          <w:sz w:val="20"/>
          <w:szCs w:val="20"/>
        </w:rPr>
      </w:pPr>
      <w:r>
        <w:rPr>
          <w:rFonts w:eastAsia="Times New Roman"/>
          <w:sz w:val="20"/>
          <w:szCs w:val="20"/>
        </w:rPr>
        <w:t>Yerel, ulusal, uluslararası bilgisayarları veya hizmetleri kasıtlı olarak yetkisiz kullanmak,</w:t>
      </w:r>
    </w:p>
    <w:p w:rsidR="00B33CF3" w:rsidRDefault="00B33CF3">
      <w:pPr>
        <w:spacing w:line="155" w:lineRule="exact"/>
        <w:rPr>
          <w:rFonts w:eastAsia="Times New Roman"/>
          <w:sz w:val="20"/>
          <w:szCs w:val="20"/>
        </w:rPr>
      </w:pPr>
    </w:p>
    <w:p w:rsidR="00B33CF3" w:rsidRDefault="00AB570C">
      <w:pPr>
        <w:numPr>
          <w:ilvl w:val="0"/>
          <w:numId w:val="19"/>
        </w:numPr>
        <w:tabs>
          <w:tab w:val="left" w:pos="1037"/>
        </w:tabs>
        <w:spacing w:line="234" w:lineRule="auto"/>
        <w:ind w:firstLine="845"/>
        <w:rPr>
          <w:rFonts w:eastAsia="Times New Roman"/>
          <w:sz w:val="20"/>
          <w:szCs w:val="20"/>
        </w:rPr>
      </w:pPr>
      <w:r>
        <w:rPr>
          <w:rFonts w:eastAsia="Times New Roman"/>
          <w:sz w:val="20"/>
          <w:szCs w:val="20"/>
        </w:rPr>
        <w:t>Başkalarının telif haklarını ihlal edici konumda olan yazı, makale, kitap, film, müzik eserleri gibi materyali edinmek, yayınla</w:t>
      </w:r>
      <w:r>
        <w:rPr>
          <w:rFonts w:eastAsia="Times New Roman"/>
          <w:sz w:val="20"/>
          <w:szCs w:val="20"/>
        </w:rPr>
        <w:t>mak, dağıtmak,</w:t>
      </w:r>
    </w:p>
    <w:p w:rsidR="00B33CF3" w:rsidRDefault="00B33CF3">
      <w:pPr>
        <w:spacing w:line="145" w:lineRule="exact"/>
        <w:rPr>
          <w:rFonts w:eastAsia="Times New Roman"/>
          <w:sz w:val="20"/>
          <w:szCs w:val="20"/>
        </w:rPr>
      </w:pPr>
    </w:p>
    <w:p w:rsidR="00B33CF3" w:rsidRDefault="00AB570C">
      <w:pPr>
        <w:numPr>
          <w:ilvl w:val="0"/>
          <w:numId w:val="19"/>
        </w:numPr>
        <w:tabs>
          <w:tab w:val="left" w:pos="1060"/>
        </w:tabs>
        <w:ind w:left="1060" w:hanging="215"/>
        <w:rPr>
          <w:rFonts w:eastAsia="Times New Roman"/>
          <w:sz w:val="20"/>
          <w:szCs w:val="20"/>
        </w:rPr>
      </w:pPr>
      <w:r>
        <w:rPr>
          <w:rFonts w:eastAsia="Times New Roman"/>
          <w:sz w:val="20"/>
          <w:szCs w:val="20"/>
        </w:rPr>
        <w:t>Özel yazılım, oyun, film, müzik, video vb. materyalleri edinmek, yayınlamak, kullanmak, dağıtmak,</w:t>
      </w:r>
    </w:p>
    <w:p w:rsidR="00B33CF3" w:rsidRDefault="00B33CF3">
      <w:pPr>
        <w:spacing w:line="142" w:lineRule="exact"/>
        <w:rPr>
          <w:sz w:val="20"/>
          <w:szCs w:val="20"/>
        </w:rPr>
      </w:pPr>
    </w:p>
    <w:p w:rsidR="00B33CF3" w:rsidRDefault="00AB570C">
      <w:pPr>
        <w:ind w:left="840"/>
        <w:rPr>
          <w:sz w:val="20"/>
          <w:szCs w:val="20"/>
        </w:rPr>
      </w:pPr>
      <w:r>
        <w:rPr>
          <w:rFonts w:eastAsia="Times New Roman"/>
          <w:sz w:val="20"/>
          <w:szCs w:val="20"/>
        </w:rPr>
        <w:t>ğ) Canlı televizyon ve radyo yayınlarını izlemek/dinlemek,</w:t>
      </w:r>
    </w:p>
    <w:p w:rsidR="00B33CF3" w:rsidRDefault="00B33CF3">
      <w:pPr>
        <w:spacing w:line="144" w:lineRule="exact"/>
        <w:rPr>
          <w:sz w:val="20"/>
          <w:szCs w:val="20"/>
        </w:rPr>
      </w:pPr>
    </w:p>
    <w:p w:rsidR="00B33CF3" w:rsidRDefault="00AB570C">
      <w:pPr>
        <w:ind w:left="840"/>
        <w:rPr>
          <w:sz w:val="20"/>
          <w:szCs w:val="20"/>
        </w:rPr>
      </w:pPr>
      <w:r>
        <w:rPr>
          <w:rFonts w:eastAsia="Times New Roman"/>
          <w:sz w:val="20"/>
          <w:szCs w:val="20"/>
        </w:rPr>
        <w:t>h) Resmî işlemler dışındaki interaktif uygulamalara/hizmetlere erişmek,</w:t>
      </w:r>
    </w:p>
    <w:p w:rsidR="00B33CF3" w:rsidRDefault="00B33CF3">
      <w:pPr>
        <w:spacing w:line="145" w:lineRule="exact"/>
        <w:rPr>
          <w:sz w:val="20"/>
          <w:szCs w:val="20"/>
        </w:rPr>
      </w:pPr>
    </w:p>
    <w:p w:rsidR="00B33CF3" w:rsidRDefault="00AB570C">
      <w:pPr>
        <w:ind w:left="840"/>
        <w:rPr>
          <w:sz w:val="20"/>
          <w:szCs w:val="20"/>
        </w:rPr>
      </w:pPr>
      <w:r>
        <w:rPr>
          <w:rFonts w:eastAsia="Times New Roman"/>
          <w:sz w:val="20"/>
          <w:szCs w:val="20"/>
        </w:rPr>
        <w:t>ı) Bulut</w:t>
      </w:r>
      <w:r>
        <w:rPr>
          <w:rFonts w:eastAsia="Times New Roman"/>
          <w:sz w:val="20"/>
          <w:szCs w:val="20"/>
        </w:rPr>
        <w:t xml:space="preserve"> ve depolama sistemlerine erişmek,</w:t>
      </w:r>
    </w:p>
    <w:p w:rsidR="00B33CF3" w:rsidRDefault="00B33CF3">
      <w:pPr>
        <w:spacing w:line="144" w:lineRule="exact"/>
        <w:rPr>
          <w:sz w:val="20"/>
          <w:szCs w:val="20"/>
        </w:rPr>
      </w:pPr>
    </w:p>
    <w:p w:rsidR="00B33CF3" w:rsidRDefault="00AB570C">
      <w:pPr>
        <w:numPr>
          <w:ilvl w:val="0"/>
          <w:numId w:val="20"/>
        </w:numPr>
        <w:tabs>
          <w:tab w:val="left" w:pos="1020"/>
        </w:tabs>
        <w:ind w:left="1020" w:hanging="175"/>
        <w:rPr>
          <w:rFonts w:eastAsia="Times New Roman"/>
          <w:sz w:val="20"/>
          <w:szCs w:val="20"/>
        </w:rPr>
      </w:pPr>
      <w:r>
        <w:rPr>
          <w:rFonts w:eastAsia="Times New Roman"/>
          <w:sz w:val="20"/>
          <w:szCs w:val="20"/>
        </w:rPr>
        <w:t>Sosyal medya hesaplarına erişmek,</w:t>
      </w:r>
    </w:p>
    <w:p w:rsidR="00B33CF3" w:rsidRDefault="00B33CF3">
      <w:pPr>
        <w:spacing w:line="144" w:lineRule="exact"/>
        <w:rPr>
          <w:rFonts w:eastAsia="Times New Roman"/>
          <w:sz w:val="20"/>
          <w:szCs w:val="20"/>
        </w:rPr>
      </w:pPr>
    </w:p>
    <w:p w:rsidR="00B33CF3" w:rsidRDefault="00AB570C">
      <w:pPr>
        <w:numPr>
          <w:ilvl w:val="0"/>
          <w:numId w:val="20"/>
        </w:numPr>
        <w:tabs>
          <w:tab w:val="left" w:pos="1020"/>
        </w:tabs>
        <w:ind w:left="1020" w:hanging="175"/>
        <w:rPr>
          <w:rFonts w:eastAsia="Times New Roman"/>
          <w:sz w:val="20"/>
          <w:szCs w:val="20"/>
        </w:rPr>
      </w:pPr>
      <w:r>
        <w:rPr>
          <w:rFonts w:eastAsia="Times New Roman"/>
          <w:sz w:val="20"/>
          <w:szCs w:val="20"/>
        </w:rPr>
        <w:t>Siyasi ve ideolojik propaganda yapmak</w:t>
      </w:r>
    </w:p>
    <w:p w:rsidR="00B33CF3" w:rsidRDefault="00B33CF3">
      <w:pPr>
        <w:spacing w:line="142" w:lineRule="exact"/>
        <w:rPr>
          <w:sz w:val="20"/>
          <w:szCs w:val="20"/>
        </w:rPr>
      </w:pPr>
    </w:p>
    <w:p w:rsidR="00B33CF3" w:rsidRDefault="00AB570C">
      <w:pPr>
        <w:rPr>
          <w:sz w:val="20"/>
          <w:szCs w:val="20"/>
        </w:rPr>
      </w:pPr>
      <w:r>
        <w:rPr>
          <w:rFonts w:eastAsia="Times New Roman"/>
          <w:sz w:val="20"/>
          <w:szCs w:val="20"/>
        </w:rPr>
        <w:t>için kullanamaz.</w:t>
      </w:r>
    </w:p>
    <w:p w:rsidR="00B33CF3" w:rsidRDefault="00B33CF3">
      <w:pPr>
        <w:spacing w:line="155" w:lineRule="exact"/>
        <w:rPr>
          <w:sz w:val="20"/>
          <w:szCs w:val="20"/>
        </w:rPr>
      </w:pPr>
    </w:p>
    <w:p w:rsidR="00B33CF3" w:rsidRDefault="00AB570C">
      <w:pPr>
        <w:numPr>
          <w:ilvl w:val="0"/>
          <w:numId w:val="21"/>
        </w:numPr>
        <w:tabs>
          <w:tab w:val="left" w:pos="1167"/>
        </w:tabs>
        <w:spacing w:line="238" w:lineRule="auto"/>
        <w:ind w:firstLine="845"/>
        <w:jc w:val="both"/>
        <w:rPr>
          <w:rFonts w:eastAsia="Times New Roman"/>
          <w:sz w:val="20"/>
          <w:szCs w:val="20"/>
        </w:rPr>
      </w:pPr>
      <w:r>
        <w:rPr>
          <w:rFonts w:eastAsia="Times New Roman"/>
          <w:sz w:val="20"/>
          <w:szCs w:val="20"/>
        </w:rPr>
        <w:t>Telif hakları ve lisansları ihlal eden, zararlı yazılım bulunduran, MEBNET ağında yoğun ağ trafiğine sebep olan iki veya daha fa</w:t>
      </w:r>
      <w:r>
        <w:rPr>
          <w:rFonts w:eastAsia="Times New Roman"/>
          <w:sz w:val="20"/>
          <w:szCs w:val="20"/>
        </w:rPr>
        <w:t>zla kullanıcı arasında veri paylaşmak için kullanılan noktadan noktaya (Peer-to-peer - P2P) uygulamaları kullanılmaz. Dosya paylaşımı, anlık mesajlaşma programları ve kurum altyapısında soruna yol açacak şekilde yoğun ağ trafiğine sebep olan uygulamalar il</w:t>
      </w:r>
      <w:r>
        <w:rPr>
          <w:rFonts w:eastAsia="Times New Roman"/>
          <w:sz w:val="20"/>
          <w:szCs w:val="20"/>
        </w:rPr>
        <w:t>e güvenlik tehdidi oluşturan reklam, içerik, site, kullanıcı, yazılım, uygulama, erişim sağlayan cihazların tamamı gerekli görüldüğünde Başkanlık tarafından filtrelenir veya erişime kapatılır.</w:t>
      </w:r>
    </w:p>
    <w:p w:rsidR="00B33CF3" w:rsidRDefault="00B33CF3">
      <w:pPr>
        <w:spacing w:line="155" w:lineRule="exact"/>
        <w:rPr>
          <w:rFonts w:eastAsia="Times New Roman"/>
          <w:sz w:val="20"/>
          <w:szCs w:val="20"/>
        </w:rPr>
      </w:pPr>
    </w:p>
    <w:p w:rsidR="00B33CF3" w:rsidRDefault="00AB570C">
      <w:pPr>
        <w:numPr>
          <w:ilvl w:val="0"/>
          <w:numId w:val="21"/>
        </w:numPr>
        <w:tabs>
          <w:tab w:val="left" w:pos="1176"/>
        </w:tabs>
        <w:spacing w:line="234" w:lineRule="auto"/>
        <w:ind w:right="20" w:firstLine="845"/>
        <w:rPr>
          <w:rFonts w:eastAsia="Times New Roman"/>
          <w:sz w:val="20"/>
          <w:szCs w:val="20"/>
        </w:rPr>
      </w:pPr>
      <w:r>
        <w:rPr>
          <w:rFonts w:eastAsia="Times New Roman"/>
          <w:sz w:val="20"/>
          <w:szCs w:val="20"/>
        </w:rPr>
        <w:t>Zararlı veya güvenlik tehdidi oluşturan yazılım, uygulama, ekl</w:t>
      </w:r>
      <w:r>
        <w:rPr>
          <w:rFonts w:eastAsia="Times New Roman"/>
          <w:sz w:val="20"/>
          <w:szCs w:val="20"/>
        </w:rPr>
        <w:t>enti vb. içerik barındıran bilgisayarlar yeniden kurulum yapılmadan kurumsal ağa dâhil edilemez.</w:t>
      </w:r>
    </w:p>
    <w:p w:rsidR="00B33CF3" w:rsidRDefault="00B33CF3">
      <w:pPr>
        <w:spacing w:line="156" w:lineRule="exact"/>
        <w:rPr>
          <w:rFonts w:eastAsia="Times New Roman"/>
          <w:sz w:val="20"/>
          <w:szCs w:val="20"/>
        </w:rPr>
      </w:pPr>
    </w:p>
    <w:p w:rsidR="00B33CF3" w:rsidRDefault="00AB570C">
      <w:pPr>
        <w:numPr>
          <w:ilvl w:val="0"/>
          <w:numId w:val="21"/>
        </w:numPr>
        <w:tabs>
          <w:tab w:val="left" w:pos="1133"/>
        </w:tabs>
        <w:spacing w:line="234" w:lineRule="auto"/>
        <w:ind w:right="20" w:firstLine="845"/>
        <w:rPr>
          <w:rFonts w:eastAsia="Times New Roman"/>
          <w:sz w:val="20"/>
          <w:szCs w:val="20"/>
        </w:rPr>
      </w:pPr>
      <w:r>
        <w:rPr>
          <w:rFonts w:eastAsia="Times New Roman"/>
          <w:sz w:val="20"/>
          <w:szCs w:val="20"/>
        </w:rPr>
        <w:t xml:space="preserve">Bilgisayarlara tahsis edilen IP numarası ve ortam erişim kontrolü adresi (MAC adresi) ile BIOS ayarları Bakanlık tarafından yetkilendirilmiş kişiler dışında </w:t>
      </w:r>
      <w:r>
        <w:rPr>
          <w:rFonts w:eastAsia="Times New Roman"/>
          <w:sz w:val="20"/>
          <w:szCs w:val="20"/>
        </w:rPr>
        <w:t>değiştirilemez.</w:t>
      </w:r>
    </w:p>
    <w:p w:rsidR="00B33CF3" w:rsidRDefault="00B33CF3">
      <w:pPr>
        <w:spacing w:line="145" w:lineRule="exact"/>
        <w:rPr>
          <w:rFonts w:eastAsia="Times New Roman"/>
          <w:sz w:val="20"/>
          <w:szCs w:val="20"/>
        </w:rPr>
      </w:pPr>
    </w:p>
    <w:p w:rsidR="00B33CF3" w:rsidRDefault="00AB570C">
      <w:pPr>
        <w:numPr>
          <w:ilvl w:val="0"/>
          <w:numId w:val="21"/>
        </w:numPr>
        <w:tabs>
          <w:tab w:val="left" w:pos="1140"/>
        </w:tabs>
        <w:ind w:left="1140" w:hanging="295"/>
        <w:rPr>
          <w:rFonts w:eastAsia="Times New Roman"/>
          <w:sz w:val="20"/>
          <w:szCs w:val="20"/>
        </w:rPr>
      </w:pPr>
      <w:r>
        <w:rPr>
          <w:rFonts w:eastAsia="Times New Roman"/>
          <w:sz w:val="20"/>
          <w:szCs w:val="20"/>
        </w:rPr>
        <w:t>Kurum ağına sistem yöneticisinin bilgisi dışında herhangi bir aktif ağ cihazı eklenemez.</w:t>
      </w:r>
    </w:p>
    <w:p w:rsidR="00B33CF3" w:rsidRDefault="00B33CF3">
      <w:pPr>
        <w:spacing w:line="142" w:lineRule="exact"/>
        <w:rPr>
          <w:rFonts w:eastAsia="Times New Roman"/>
          <w:sz w:val="20"/>
          <w:szCs w:val="20"/>
        </w:rPr>
      </w:pPr>
    </w:p>
    <w:p w:rsidR="00B33CF3" w:rsidRDefault="00AB570C">
      <w:pPr>
        <w:numPr>
          <w:ilvl w:val="0"/>
          <w:numId w:val="21"/>
        </w:numPr>
        <w:tabs>
          <w:tab w:val="left" w:pos="1140"/>
        </w:tabs>
        <w:ind w:left="1140" w:hanging="295"/>
        <w:rPr>
          <w:rFonts w:eastAsia="Times New Roman"/>
          <w:sz w:val="20"/>
          <w:szCs w:val="20"/>
        </w:rPr>
      </w:pPr>
      <w:r>
        <w:rPr>
          <w:rFonts w:eastAsia="Times New Roman"/>
          <w:sz w:val="20"/>
          <w:szCs w:val="20"/>
        </w:rPr>
        <w:t>Kullanıcılar, kişisel bilişim kaynaklarını kurum ağında sistem yöneticisinden izin almadan kullanamaz.</w:t>
      </w:r>
    </w:p>
    <w:p w:rsidR="00B33CF3" w:rsidRDefault="00B33CF3">
      <w:pPr>
        <w:spacing w:line="155" w:lineRule="exact"/>
        <w:rPr>
          <w:rFonts w:eastAsia="Times New Roman"/>
          <w:sz w:val="20"/>
          <w:szCs w:val="20"/>
        </w:rPr>
      </w:pPr>
    </w:p>
    <w:p w:rsidR="00B33CF3" w:rsidRDefault="00AB570C">
      <w:pPr>
        <w:numPr>
          <w:ilvl w:val="0"/>
          <w:numId w:val="21"/>
        </w:numPr>
        <w:tabs>
          <w:tab w:val="left" w:pos="1193"/>
        </w:tabs>
        <w:spacing w:line="234" w:lineRule="auto"/>
        <w:ind w:right="20" w:firstLine="845"/>
        <w:rPr>
          <w:rFonts w:eastAsia="Times New Roman"/>
          <w:sz w:val="20"/>
          <w:szCs w:val="20"/>
        </w:rPr>
      </w:pPr>
      <w:r>
        <w:rPr>
          <w:rFonts w:eastAsia="Times New Roman"/>
          <w:sz w:val="20"/>
          <w:szCs w:val="20"/>
        </w:rPr>
        <w:t>Kurum içinde hizmet veren sunucu, sistem veya</w:t>
      </w:r>
      <w:r>
        <w:rPr>
          <w:rFonts w:eastAsia="Times New Roman"/>
          <w:sz w:val="20"/>
          <w:szCs w:val="20"/>
        </w:rPr>
        <w:t xml:space="preserve"> kullanıcı bilgisayarlarına uzaktan erişim, zorunlu hallerde Başkanlığın onayı/izni alınarak yapılır.</w:t>
      </w:r>
    </w:p>
    <w:p w:rsidR="00B33CF3" w:rsidRDefault="00B33CF3">
      <w:pPr>
        <w:spacing w:line="145" w:lineRule="exact"/>
        <w:rPr>
          <w:rFonts w:eastAsia="Times New Roman"/>
          <w:sz w:val="20"/>
          <w:szCs w:val="20"/>
        </w:rPr>
      </w:pPr>
    </w:p>
    <w:p w:rsidR="00B33CF3" w:rsidRDefault="00AB570C">
      <w:pPr>
        <w:numPr>
          <w:ilvl w:val="0"/>
          <w:numId w:val="21"/>
        </w:numPr>
        <w:tabs>
          <w:tab w:val="left" w:pos="1260"/>
        </w:tabs>
        <w:ind w:left="1260" w:hanging="415"/>
        <w:rPr>
          <w:rFonts w:eastAsia="Times New Roman"/>
          <w:sz w:val="20"/>
          <w:szCs w:val="20"/>
        </w:rPr>
      </w:pPr>
      <w:r>
        <w:rPr>
          <w:rFonts w:eastAsia="Times New Roman"/>
          <w:sz w:val="20"/>
          <w:szCs w:val="20"/>
        </w:rPr>
        <w:t>MEBNET erişimleri ve kaynakları öncelikli olarak resmî ve onaylı kurum işlerinin gerçekleştirilmesi</w:t>
      </w:r>
    </w:p>
    <w:p w:rsidR="00B33CF3" w:rsidRDefault="00AB570C">
      <w:pPr>
        <w:rPr>
          <w:rFonts w:eastAsia="Times New Roman"/>
          <w:sz w:val="20"/>
          <w:szCs w:val="20"/>
        </w:rPr>
      </w:pPr>
      <w:r>
        <w:rPr>
          <w:rFonts w:eastAsia="Times New Roman"/>
          <w:sz w:val="20"/>
          <w:szCs w:val="20"/>
        </w:rPr>
        <w:t>için kullanılır.</w:t>
      </w:r>
    </w:p>
    <w:p w:rsidR="00B33CF3" w:rsidRDefault="00B33CF3">
      <w:pPr>
        <w:spacing w:line="291" w:lineRule="exact"/>
        <w:rPr>
          <w:sz w:val="20"/>
          <w:szCs w:val="20"/>
        </w:rPr>
      </w:pPr>
    </w:p>
    <w:p w:rsidR="00B33CF3" w:rsidRDefault="00AB570C">
      <w:pPr>
        <w:jc w:val="right"/>
        <w:rPr>
          <w:sz w:val="20"/>
          <w:szCs w:val="20"/>
        </w:rPr>
      </w:pPr>
      <w:r>
        <w:rPr>
          <w:rFonts w:ascii="Calibri" w:eastAsia="Calibri" w:hAnsi="Calibri" w:cs="Calibri"/>
        </w:rPr>
        <w:t>6</w:t>
      </w:r>
    </w:p>
    <w:p w:rsidR="00B33CF3" w:rsidRDefault="00B33CF3">
      <w:pPr>
        <w:sectPr w:rsidR="00B33CF3">
          <w:pgSz w:w="11900" w:h="16838"/>
          <w:pgMar w:top="1410" w:right="1126" w:bottom="899" w:left="1140" w:header="0" w:footer="0" w:gutter="0"/>
          <w:cols w:space="708" w:equalWidth="0">
            <w:col w:w="9640"/>
          </w:cols>
        </w:sectPr>
      </w:pPr>
    </w:p>
    <w:p w:rsidR="00B33CF3" w:rsidRDefault="00AB570C">
      <w:pPr>
        <w:numPr>
          <w:ilvl w:val="0"/>
          <w:numId w:val="22"/>
        </w:numPr>
        <w:tabs>
          <w:tab w:val="left" w:pos="1272"/>
        </w:tabs>
        <w:spacing w:line="234" w:lineRule="auto"/>
        <w:ind w:firstLine="845"/>
        <w:rPr>
          <w:rFonts w:eastAsia="Times New Roman"/>
          <w:sz w:val="20"/>
          <w:szCs w:val="20"/>
        </w:rPr>
      </w:pPr>
      <w:bookmarkStart w:id="7" w:name="page7"/>
      <w:bookmarkEnd w:id="7"/>
      <w:r>
        <w:rPr>
          <w:rFonts w:eastAsia="Times New Roman"/>
          <w:sz w:val="20"/>
          <w:szCs w:val="20"/>
        </w:rPr>
        <w:lastRenderedPageBreak/>
        <w:t>Başkanlık g</w:t>
      </w:r>
      <w:r>
        <w:rPr>
          <w:rFonts w:eastAsia="Times New Roman"/>
          <w:sz w:val="20"/>
          <w:szCs w:val="20"/>
        </w:rPr>
        <w:t>erekli gördüğü durumlarda kurum içi kritik düzeydeki hizmetlere (MEBBİS, e-okul, DYS vb.) öncelik sağlamak için MEBNET ağında bant genişliği düzenleme yoluna gidebilir.</w:t>
      </w:r>
    </w:p>
    <w:p w:rsidR="00B33CF3" w:rsidRDefault="00B33CF3">
      <w:pPr>
        <w:spacing w:line="154" w:lineRule="exact"/>
        <w:rPr>
          <w:rFonts w:eastAsia="Times New Roman"/>
          <w:sz w:val="20"/>
          <w:szCs w:val="20"/>
        </w:rPr>
      </w:pPr>
    </w:p>
    <w:p w:rsidR="00B33CF3" w:rsidRDefault="00AB570C">
      <w:pPr>
        <w:numPr>
          <w:ilvl w:val="0"/>
          <w:numId w:val="22"/>
        </w:numPr>
        <w:tabs>
          <w:tab w:val="left" w:pos="1244"/>
        </w:tabs>
        <w:spacing w:line="234" w:lineRule="auto"/>
        <w:ind w:right="20" w:firstLine="845"/>
        <w:rPr>
          <w:rFonts w:eastAsia="Times New Roman"/>
          <w:sz w:val="20"/>
          <w:szCs w:val="20"/>
        </w:rPr>
      </w:pPr>
      <w:r>
        <w:rPr>
          <w:rFonts w:eastAsia="Times New Roman"/>
          <w:sz w:val="20"/>
          <w:szCs w:val="20"/>
        </w:rPr>
        <w:t>MEBNET ağında kategorisi olmayan ip adresi, içerik veya sitelere erişim izni verilmez.</w:t>
      </w:r>
      <w:r>
        <w:rPr>
          <w:rFonts w:eastAsia="Times New Roman"/>
          <w:sz w:val="20"/>
          <w:szCs w:val="20"/>
        </w:rPr>
        <w:t xml:space="preserve"> Erişim talepleri Yardım Masası Modülü (yardimmasasi.meb.gov.tr) üzerinden yapılır.</w:t>
      </w:r>
    </w:p>
    <w:p w:rsidR="00B33CF3" w:rsidRDefault="00B33CF3">
      <w:pPr>
        <w:spacing w:line="156" w:lineRule="exact"/>
        <w:rPr>
          <w:sz w:val="20"/>
          <w:szCs w:val="20"/>
        </w:rPr>
      </w:pPr>
    </w:p>
    <w:p w:rsidR="00B33CF3" w:rsidRDefault="00AB570C">
      <w:pPr>
        <w:spacing w:line="234" w:lineRule="auto"/>
        <w:ind w:firstLine="852"/>
        <w:rPr>
          <w:sz w:val="20"/>
          <w:szCs w:val="20"/>
        </w:rPr>
      </w:pPr>
      <w:r>
        <w:rPr>
          <w:rFonts w:eastAsia="Times New Roman"/>
          <w:sz w:val="20"/>
          <w:szCs w:val="20"/>
        </w:rPr>
        <w:t>(13) Başkanlık gerekli gördüğü durumlarda eğitim, devlet, pedagoji kategorileri dışında kalan kategorilere yönelik erişimi düzenleme hakkına sahiptir.</w:t>
      </w:r>
    </w:p>
    <w:p w:rsidR="00B33CF3" w:rsidRDefault="00B33CF3">
      <w:pPr>
        <w:spacing w:line="156" w:lineRule="exact"/>
        <w:rPr>
          <w:sz w:val="20"/>
          <w:szCs w:val="20"/>
        </w:rPr>
      </w:pPr>
    </w:p>
    <w:p w:rsidR="00B33CF3" w:rsidRDefault="00AB570C">
      <w:pPr>
        <w:numPr>
          <w:ilvl w:val="1"/>
          <w:numId w:val="23"/>
        </w:numPr>
        <w:tabs>
          <w:tab w:val="left" w:pos="1301"/>
        </w:tabs>
        <w:spacing w:line="234" w:lineRule="auto"/>
        <w:ind w:right="20" w:firstLine="896"/>
        <w:rPr>
          <w:rFonts w:eastAsia="Times New Roman"/>
          <w:sz w:val="20"/>
          <w:szCs w:val="20"/>
        </w:rPr>
      </w:pPr>
      <w:r>
        <w:rPr>
          <w:rFonts w:eastAsia="Times New Roman"/>
          <w:sz w:val="20"/>
          <w:szCs w:val="20"/>
        </w:rPr>
        <w:t>Kullanıcı, kendi ku</w:t>
      </w:r>
      <w:r>
        <w:rPr>
          <w:rFonts w:eastAsia="Times New Roman"/>
          <w:sz w:val="20"/>
          <w:szCs w:val="20"/>
        </w:rPr>
        <w:t>llanıcı hesaplarıyla internet üzerinden gerçekleştirdiği tüm işlemlerden sorumludur. Kimlik bilgilerini uygun bir şekilde saklar ve başkalarıyla paylaşmaz.</w:t>
      </w:r>
    </w:p>
    <w:p w:rsidR="00B33CF3" w:rsidRDefault="00B33CF3">
      <w:pPr>
        <w:spacing w:line="153" w:lineRule="exact"/>
        <w:rPr>
          <w:rFonts w:eastAsia="Times New Roman"/>
          <w:sz w:val="20"/>
          <w:szCs w:val="20"/>
        </w:rPr>
      </w:pPr>
    </w:p>
    <w:p w:rsidR="00B33CF3" w:rsidRDefault="00AB570C">
      <w:pPr>
        <w:numPr>
          <w:ilvl w:val="0"/>
          <w:numId w:val="24"/>
        </w:numPr>
        <w:tabs>
          <w:tab w:val="left" w:pos="1280"/>
        </w:tabs>
        <w:spacing w:line="236" w:lineRule="auto"/>
        <w:ind w:right="20" w:firstLine="845"/>
        <w:jc w:val="both"/>
        <w:rPr>
          <w:rFonts w:eastAsia="Times New Roman"/>
          <w:sz w:val="20"/>
          <w:szCs w:val="20"/>
        </w:rPr>
      </w:pPr>
      <w:r>
        <w:rPr>
          <w:rFonts w:eastAsia="Times New Roman"/>
          <w:sz w:val="20"/>
          <w:szCs w:val="20"/>
        </w:rPr>
        <w:t>Kurumsal ağ güvenliği açısından tehlike yaratabilecek nitelikte zararlı olduğu tespit edilen intern</w:t>
      </w:r>
      <w:r>
        <w:rPr>
          <w:rFonts w:eastAsia="Times New Roman"/>
          <w:sz w:val="20"/>
          <w:szCs w:val="20"/>
        </w:rPr>
        <w:t>et adreslerine erişim tüm kullanıcılar için engellenir. Kullanıcı bu tür engellemelerin kaldırılması konusunda Başkanlıktan herhangi bir talepte bulunamaz.</w:t>
      </w:r>
    </w:p>
    <w:p w:rsidR="00B33CF3" w:rsidRDefault="00B33CF3">
      <w:pPr>
        <w:spacing w:line="145" w:lineRule="exact"/>
        <w:rPr>
          <w:rFonts w:eastAsia="Times New Roman"/>
          <w:sz w:val="20"/>
          <w:szCs w:val="20"/>
        </w:rPr>
      </w:pPr>
    </w:p>
    <w:p w:rsidR="00B33CF3" w:rsidRDefault="00AB570C">
      <w:pPr>
        <w:numPr>
          <w:ilvl w:val="0"/>
          <w:numId w:val="24"/>
        </w:numPr>
        <w:tabs>
          <w:tab w:val="left" w:pos="1240"/>
        </w:tabs>
        <w:ind w:left="1240" w:hanging="395"/>
        <w:rPr>
          <w:rFonts w:eastAsia="Times New Roman"/>
          <w:sz w:val="20"/>
          <w:szCs w:val="20"/>
        </w:rPr>
      </w:pPr>
      <w:r>
        <w:rPr>
          <w:rFonts w:eastAsia="Times New Roman"/>
          <w:sz w:val="20"/>
          <w:szCs w:val="20"/>
        </w:rPr>
        <w:t>Kurumsal ağ üzerindeki bilgisayarlara erişim hakkı, yetkisi olmayan kişilere verilemez.</w:t>
      </w:r>
    </w:p>
    <w:p w:rsidR="00B33CF3" w:rsidRDefault="00B33CF3">
      <w:pPr>
        <w:spacing w:line="155" w:lineRule="exact"/>
        <w:rPr>
          <w:rFonts w:eastAsia="Times New Roman"/>
          <w:sz w:val="20"/>
          <w:szCs w:val="20"/>
        </w:rPr>
      </w:pPr>
    </w:p>
    <w:p w:rsidR="00B33CF3" w:rsidRDefault="00AB570C">
      <w:pPr>
        <w:numPr>
          <w:ilvl w:val="0"/>
          <w:numId w:val="24"/>
        </w:numPr>
        <w:tabs>
          <w:tab w:val="left" w:pos="1287"/>
        </w:tabs>
        <w:spacing w:line="234" w:lineRule="auto"/>
        <w:ind w:right="20" w:firstLine="845"/>
        <w:rPr>
          <w:rFonts w:eastAsia="Times New Roman"/>
          <w:sz w:val="20"/>
          <w:szCs w:val="20"/>
        </w:rPr>
      </w:pPr>
      <w:r>
        <w:rPr>
          <w:rFonts w:eastAsia="Times New Roman"/>
          <w:sz w:val="20"/>
          <w:szCs w:val="20"/>
        </w:rPr>
        <w:t>Yetkilendi</w:t>
      </w:r>
      <w:r>
        <w:rPr>
          <w:rFonts w:eastAsia="Times New Roman"/>
          <w:sz w:val="20"/>
          <w:szCs w:val="20"/>
        </w:rPr>
        <w:t>rilmiş kişiler ve kuruluşlar dışında, ağ kaynağına veya servisine zarar verebilecek DOS saldırısı, port/ağ taraması, paket dinleme, ağ izleme, IP değiştirme gibi kasıtlı veya kasıtsız girişimlerde bulunamaz.</w:t>
      </w:r>
    </w:p>
    <w:p w:rsidR="00B33CF3" w:rsidRDefault="00B33CF3">
      <w:pPr>
        <w:spacing w:line="143" w:lineRule="exact"/>
        <w:rPr>
          <w:rFonts w:eastAsia="Times New Roman"/>
          <w:sz w:val="20"/>
          <w:szCs w:val="20"/>
        </w:rPr>
      </w:pPr>
    </w:p>
    <w:p w:rsidR="00B33CF3" w:rsidRDefault="00AB570C">
      <w:pPr>
        <w:numPr>
          <w:ilvl w:val="0"/>
          <w:numId w:val="24"/>
        </w:numPr>
        <w:tabs>
          <w:tab w:val="left" w:pos="1240"/>
        </w:tabs>
        <w:ind w:left="1240" w:hanging="395"/>
        <w:rPr>
          <w:rFonts w:eastAsia="Times New Roman"/>
          <w:sz w:val="20"/>
          <w:szCs w:val="20"/>
        </w:rPr>
      </w:pPr>
      <w:r>
        <w:rPr>
          <w:rFonts w:eastAsia="Times New Roman"/>
          <w:sz w:val="20"/>
          <w:szCs w:val="20"/>
        </w:rPr>
        <w:t>Bakanlık merkez ve taşra teşkilatında tanımı Ba</w:t>
      </w:r>
      <w:r>
        <w:rPr>
          <w:rFonts w:eastAsia="Times New Roman"/>
          <w:sz w:val="20"/>
          <w:szCs w:val="20"/>
        </w:rPr>
        <w:t>şkanlık tarafından yapılan MEBNET ağı dışında bir ağ</w:t>
      </w:r>
    </w:p>
    <w:p w:rsidR="00B33CF3" w:rsidRDefault="00B33CF3">
      <w:pPr>
        <w:spacing w:line="11" w:lineRule="exact"/>
        <w:rPr>
          <w:sz w:val="20"/>
          <w:szCs w:val="20"/>
        </w:rPr>
      </w:pPr>
    </w:p>
    <w:p w:rsidR="00B33CF3" w:rsidRDefault="00AB570C">
      <w:pPr>
        <w:spacing w:line="236" w:lineRule="auto"/>
        <w:jc w:val="both"/>
        <w:rPr>
          <w:sz w:val="20"/>
          <w:szCs w:val="20"/>
        </w:rPr>
      </w:pPr>
      <w:r>
        <w:rPr>
          <w:rFonts w:eastAsia="Times New Roman"/>
          <w:sz w:val="20"/>
          <w:szCs w:val="20"/>
        </w:rPr>
        <w:t xml:space="preserve">kullanılamaz. Kullanıcı Bakanlık merkez ve taşra teşkilatında bulunan bilgisayarlardan MEBNET ağı dışında cep telefonu, ADSL, VDSL, fiber, mobil modem, kişisel erişim noktası, kablosuz bağlantı alanı </w:t>
      </w:r>
      <w:r>
        <w:rPr>
          <w:rFonts w:eastAsia="Times New Roman"/>
          <w:sz w:val="20"/>
          <w:szCs w:val="20"/>
        </w:rPr>
        <w:t>cihazı vb. cihazlarını kullanamaz.</w:t>
      </w:r>
    </w:p>
    <w:p w:rsidR="00B33CF3" w:rsidRDefault="00B33CF3">
      <w:pPr>
        <w:spacing w:line="157" w:lineRule="exact"/>
        <w:rPr>
          <w:sz w:val="20"/>
          <w:szCs w:val="20"/>
        </w:rPr>
      </w:pPr>
    </w:p>
    <w:p w:rsidR="00B33CF3" w:rsidRDefault="00AB570C">
      <w:pPr>
        <w:numPr>
          <w:ilvl w:val="0"/>
          <w:numId w:val="25"/>
        </w:numPr>
        <w:tabs>
          <w:tab w:val="left" w:pos="1350"/>
        </w:tabs>
        <w:spacing w:line="234" w:lineRule="auto"/>
        <w:ind w:right="20" w:firstLine="845"/>
        <w:rPr>
          <w:rFonts w:eastAsia="Times New Roman"/>
          <w:sz w:val="20"/>
          <w:szCs w:val="20"/>
        </w:rPr>
      </w:pPr>
      <w:r>
        <w:rPr>
          <w:rFonts w:eastAsia="Times New Roman"/>
          <w:sz w:val="20"/>
          <w:szCs w:val="20"/>
        </w:rPr>
        <w:t>Bakanlık merkez ve taşra teşkilatında MEBNET ağında Başkanlık tarafından oluşturulan MEB Sertifikası kullanılır. MEB Sertifikası yüklü olmayan cihazların erişimine izin verilmez.</w:t>
      </w:r>
    </w:p>
    <w:p w:rsidR="00B33CF3" w:rsidRDefault="00B33CF3">
      <w:pPr>
        <w:spacing w:line="154" w:lineRule="exact"/>
        <w:rPr>
          <w:sz w:val="20"/>
          <w:szCs w:val="20"/>
        </w:rPr>
      </w:pPr>
    </w:p>
    <w:p w:rsidR="00B33CF3" w:rsidRDefault="00AB570C">
      <w:pPr>
        <w:spacing w:line="234" w:lineRule="auto"/>
        <w:ind w:firstLine="852"/>
        <w:jc w:val="both"/>
        <w:rPr>
          <w:sz w:val="20"/>
          <w:szCs w:val="20"/>
        </w:rPr>
      </w:pPr>
      <w:r>
        <w:rPr>
          <w:rFonts w:eastAsia="Times New Roman"/>
          <w:sz w:val="20"/>
          <w:szCs w:val="20"/>
        </w:rPr>
        <w:t>(20) Merkez ve taşra teşkilatında MEBNET</w:t>
      </w:r>
      <w:r>
        <w:rPr>
          <w:rFonts w:eastAsia="Times New Roman"/>
          <w:sz w:val="20"/>
          <w:szCs w:val="20"/>
        </w:rPr>
        <w:t xml:space="preserve"> ağına izinsiz kablosuz bağlantı alanı cihazı takılamaz. İzin dahilinde takılan kablosuz bağlantı alanı cihazları şifresiz kullanılamaz.</w:t>
      </w:r>
    </w:p>
    <w:p w:rsidR="00B33CF3" w:rsidRDefault="00B33CF3">
      <w:pPr>
        <w:spacing w:line="156" w:lineRule="exact"/>
        <w:rPr>
          <w:sz w:val="20"/>
          <w:szCs w:val="20"/>
        </w:rPr>
      </w:pPr>
    </w:p>
    <w:p w:rsidR="00B33CF3" w:rsidRDefault="00AB570C">
      <w:pPr>
        <w:spacing w:line="236" w:lineRule="auto"/>
        <w:ind w:firstLine="852"/>
        <w:jc w:val="both"/>
        <w:rPr>
          <w:sz w:val="20"/>
          <w:szCs w:val="20"/>
        </w:rPr>
      </w:pPr>
      <w:r>
        <w:rPr>
          <w:rFonts w:eastAsia="Times New Roman"/>
          <w:sz w:val="20"/>
          <w:szCs w:val="20"/>
        </w:rPr>
        <w:t>(21) Kurum bilişim kaynakları; ağ ve internet kaynaklarının kurum dışından kullanılmasına sebep olabilecek ya da kurum</w:t>
      </w:r>
      <w:r>
        <w:rPr>
          <w:rFonts w:eastAsia="Times New Roman"/>
          <w:sz w:val="20"/>
          <w:szCs w:val="20"/>
        </w:rPr>
        <w:t xml:space="preserve"> dışındaki kişi ya da bilgisayarların kendilerini kurum içerisindeymiş gibi tanıtmalarını sağlayacak (DHCP, DNS, Proxy, IP Sharer, NAT vb.) şekilde kullanılamaz.</w:t>
      </w:r>
    </w:p>
    <w:p w:rsidR="00B33CF3" w:rsidRDefault="00B33CF3">
      <w:pPr>
        <w:spacing w:line="155" w:lineRule="exact"/>
        <w:rPr>
          <w:sz w:val="20"/>
          <w:szCs w:val="20"/>
        </w:rPr>
      </w:pPr>
    </w:p>
    <w:p w:rsidR="00B33CF3" w:rsidRDefault="00AB570C">
      <w:pPr>
        <w:spacing w:line="237" w:lineRule="auto"/>
        <w:ind w:firstLine="852"/>
        <w:jc w:val="both"/>
        <w:rPr>
          <w:sz w:val="20"/>
          <w:szCs w:val="20"/>
        </w:rPr>
      </w:pPr>
      <w:r>
        <w:rPr>
          <w:rFonts w:eastAsia="Times New Roman"/>
          <w:sz w:val="20"/>
          <w:szCs w:val="20"/>
        </w:rPr>
        <w:t>(22) Başkanlık MEBNET ağında erişime açılacak ve kapanacak portları belirleme ve düzenleme ye</w:t>
      </w:r>
      <w:r>
        <w:rPr>
          <w:rFonts w:eastAsia="Times New Roman"/>
          <w:sz w:val="20"/>
          <w:szCs w:val="20"/>
        </w:rPr>
        <w:t>tkisine sahiptir. Uzaktan erişim (rdp, ssh, telnet vb.), dosya-yazıcı paylaşımı gibi portlara ve uygulamalara erişim izni verilmez. MEBNET ağında TCP/FTP (21), TCP/HTTP (80), TCP/HTTPS (443) portlarına erişim önceliği verilir. e-Sınav merkezlerinin ağı kap</w:t>
      </w:r>
      <w:r>
        <w:rPr>
          <w:rFonts w:eastAsia="Times New Roman"/>
          <w:sz w:val="20"/>
          <w:szCs w:val="20"/>
        </w:rPr>
        <w:t>alı devre olup; internet erişimine kapalıdır.</w:t>
      </w:r>
    </w:p>
    <w:p w:rsidR="00B33CF3" w:rsidRDefault="00B33CF3">
      <w:pPr>
        <w:spacing w:line="157" w:lineRule="exact"/>
        <w:rPr>
          <w:sz w:val="20"/>
          <w:szCs w:val="20"/>
        </w:rPr>
      </w:pPr>
    </w:p>
    <w:p w:rsidR="00B33CF3" w:rsidRDefault="00AB570C">
      <w:pPr>
        <w:numPr>
          <w:ilvl w:val="0"/>
          <w:numId w:val="26"/>
        </w:numPr>
        <w:tabs>
          <w:tab w:val="left" w:pos="1337"/>
        </w:tabs>
        <w:spacing w:line="234" w:lineRule="auto"/>
        <w:ind w:right="60" w:firstLine="845"/>
        <w:rPr>
          <w:rFonts w:eastAsia="Times New Roman"/>
          <w:sz w:val="20"/>
          <w:szCs w:val="20"/>
        </w:rPr>
      </w:pPr>
      <w:r>
        <w:rPr>
          <w:rFonts w:eastAsia="Times New Roman"/>
          <w:sz w:val="20"/>
          <w:szCs w:val="20"/>
        </w:rPr>
        <w:t>Bakanlığa ait gizli ya da açık her türlü veri Bakanlık sistemleri üzerinde barındırılır. Herhangi bir bulut depolama sistemine veri aktarılmaz.</w:t>
      </w:r>
    </w:p>
    <w:p w:rsidR="00B33CF3" w:rsidRDefault="00B33CF3">
      <w:pPr>
        <w:spacing w:line="154" w:lineRule="exact"/>
        <w:rPr>
          <w:sz w:val="20"/>
          <w:szCs w:val="20"/>
        </w:rPr>
      </w:pPr>
    </w:p>
    <w:p w:rsidR="00B33CF3" w:rsidRDefault="00AB570C">
      <w:pPr>
        <w:spacing w:line="234" w:lineRule="auto"/>
        <w:ind w:right="20" w:firstLine="852"/>
        <w:rPr>
          <w:sz w:val="20"/>
          <w:szCs w:val="20"/>
        </w:rPr>
      </w:pPr>
      <w:r>
        <w:rPr>
          <w:rFonts w:eastAsia="Times New Roman"/>
          <w:sz w:val="20"/>
          <w:szCs w:val="20"/>
        </w:rPr>
        <w:t xml:space="preserve">(24) Kurumsal ağ üzerindeki bilgisayarlarda güvenlik </w:t>
      </w:r>
      <w:r>
        <w:rPr>
          <w:rFonts w:eastAsia="Times New Roman"/>
          <w:sz w:val="20"/>
          <w:szCs w:val="20"/>
        </w:rPr>
        <w:t>politikalarının Başkanlık tarafından belirlendiği antivirüs yazılımının kullanılması zorunludur.</w:t>
      </w:r>
    </w:p>
    <w:p w:rsidR="00B33CF3" w:rsidRDefault="00B33CF3">
      <w:pPr>
        <w:spacing w:line="156" w:lineRule="exact"/>
        <w:rPr>
          <w:sz w:val="20"/>
          <w:szCs w:val="20"/>
        </w:rPr>
      </w:pPr>
    </w:p>
    <w:p w:rsidR="00B33CF3" w:rsidRDefault="00AB570C">
      <w:pPr>
        <w:spacing w:line="234" w:lineRule="auto"/>
        <w:ind w:right="20" w:firstLine="852"/>
        <w:rPr>
          <w:sz w:val="20"/>
          <w:szCs w:val="20"/>
        </w:rPr>
      </w:pPr>
      <w:r>
        <w:rPr>
          <w:rFonts w:eastAsia="Times New Roman"/>
          <w:sz w:val="20"/>
          <w:szCs w:val="20"/>
        </w:rPr>
        <w:t>(25) Başkanlığın mevcut anket programı hariç anket programları veya formlar veri toplama ve depolama amacıyla kullanılamaz.</w:t>
      </w:r>
    </w:p>
    <w:p w:rsidR="00B33CF3" w:rsidRDefault="00B33CF3">
      <w:pPr>
        <w:spacing w:line="145" w:lineRule="exact"/>
        <w:rPr>
          <w:sz w:val="20"/>
          <w:szCs w:val="20"/>
        </w:rPr>
      </w:pPr>
    </w:p>
    <w:p w:rsidR="00B33CF3" w:rsidRDefault="00AB570C">
      <w:pPr>
        <w:numPr>
          <w:ilvl w:val="0"/>
          <w:numId w:val="27"/>
        </w:numPr>
        <w:tabs>
          <w:tab w:val="left" w:pos="1280"/>
        </w:tabs>
        <w:ind w:left="1280" w:hanging="435"/>
        <w:rPr>
          <w:rFonts w:eastAsia="Times New Roman"/>
          <w:sz w:val="20"/>
          <w:szCs w:val="20"/>
        </w:rPr>
      </w:pPr>
      <w:r>
        <w:rPr>
          <w:rFonts w:eastAsia="Times New Roman"/>
          <w:sz w:val="20"/>
          <w:szCs w:val="20"/>
        </w:rPr>
        <w:t>Bakanlık b</w:t>
      </w:r>
      <w:r>
        <w:rPr>
          <w:rFonts w:eastAsia="Times New Roman"/>
          <w:sz w:val="20"/>
          <w:szCs w:val="20"/>
        </w:rPr>
        <w:t>ilişim kaynaklarında ve MEBNET ağında  zararlı yazılım tespit edilen, saldırmaya yönelik</w:t>
      </w:r>
    </w:p>
    <w:p w:rsidR="00B33CF3" w:rsidRDefault="00B33CF3">
      <w:pPr>
        <w:spacing w:line="11" w:lineRule="exact"/>
        <w:rPr>
          <w:sz w:val="20"/>
          <w:szCs w:val="20"/>
        </w:rPr>
      </w:pPr>
    </w:p>
    <w:p w:rsidR="00B33CF3" w:rsidRDefault="00AB570C">
      <w:pPr>
        <w:spacing w:line="238" w:lineRule="auto"/>
        <w:jc w:val="both"/>
        <w:rPr>
          <w:sz w:val="20"/>
          <w:szCs w:val="20"/>
        </w:rPr>
      </w:pPr>
      <w:r>
        <w:rPr>
          <w:rFonts w:eastAsia="Times New Roman"/>
          <w:sz w:val="20"/>
          <w:szCs w:val="20"/>
        </w:rPr>
        <w:t xml:space="preserve">teşebbüste bulunan ve kullanılan güvenlik sistemlerini aşmaya, atlatmaya yönelik her türlü tünel, proxy, vpn vb. program kullanan kullanıcı veya kurumların, internet </w:t>
      </w:r>
      <w:r>
        <w:rPr>
          <w:rFonts w:eastAsia="Times New Roman"/>
          <w:sz w:val="20"/>
          <w:szCs w:val="20"/>
        </w:rPr>
        <w:t>ve intranet erişimleri kesilir. İlgili durum ortadan kalkınca erişim tekrar sağlanır. Erişim politikalarını ve sistemlerini aşmaya veya bilişim sistemlerine saldırmaya yönelik girişimde bulunan kullanıcı veya kurum hakkında yasal işlem başlatılır. Ayrıca B</w:t>
      </w:r>
      <w:r>
        <w:rPr>
          <w:rFonts w:eastAsia="Times New Roman"/>
          <w:sz w:val="20"/>
          <w:szCs w:val="20"/>
        </w:rPr>
        <w:t>akanlık sistemlerine yönelik dışarıdan vpn, proxy, tünel vb. bağlantılarla erişim sağlanması (kullanıcının kendi ip adresi yerine sahte ip adresleri üzerinden erişmesi), saldırı girişiminde bulunulması durumunda ilgili erişimler engellenir. Erişim kesintil</w:t>
      </w:r>
      <w:r>
        <w:rPr>
          <w:rFonts w:eastAsia="Times New Roman"/>
          <w:sz w:val="20"/>
          <w:szCs w:val="20"/>
        </w:rPr>
        <w:t>eri ile ilgili süreçler Başkanlık tarafından belirlenir ve yönetilir.</w:t>
      </w:r>
    </w:p>
    <w:p w:rsidR="00B33CF3" w:rsidRDefault="00B33CF3">
      <w:pPr>
        <w:spacing w:line="156" w:lineRule="exact"/>
        <w:rPr>
          <w:sz w:val="20"/>
          <w:szCs w:val="20"/>
        </w:rPr>
      </w:pPr>
    </w:p>
    <w:p w:rsidR="00B33CF3" w:rsidRDefault="00AB570C">
      <w:pPr>
        <w:spacing w:line="234" w:lineRule="auto"/>
        <w:ind w:right="20" w:firstLine="852"/>
        <w:jc w:val="both"/>
        <w:rPr>
          <w:sz w:val="20"/>
          <w:szCs w:val="20"/>
        </w:rPr>
      </w:pPr>
      <w:r>
        <w:rPr>
          <w:rFonts w:eastAsia="Times New Roman"/>
          <w:sz w:val="20"/>
          <w:szCs w:val="20"/>
        </w:rPr>
        <w:t>(27) Başkanlığın onayı olmadan hiçbir yazılım satın alınamaz. Satın alınması düşünülen yazılım ve programlar için Başkanlıktan uygun görüş alınır.</w:t>
      </w:r>
    </w:p>
    <w:p w:rsidR="00B33CF3" w:rsidRDefault="00B33CF3">
      <w:pPr>
        <w:spacing w:line="150" w:lineRule="exact"/>
        <w:rPr>
          <w:sz w:val="20"/>
          <w:szCs w:val="20"/>
        </w:rPr>
      </w:pPr>
    </w:p>
    <w:p w:rsidR="00B33CF3" w:rsidRDefault="00AB570C">
      <w:pPr>
        <w:ind w:left="840"/>
        <w:rPr>
          <w:sz w:val="20"/>
          <w:szCs w:val="20"/>
        </w:rPr>
      </w:pPr>
      <w:r>
        <w:rPr>
          <w:rFonts w:eastAsia="Times New Roman"/>
          <w:b/>
          <w:bCs/>
          <w:sz w:val="20"/>
          <w:szCs w:val="20"/>
        </w:rPr>
        <w:t>Sanal Santral Hizmetleri</w:t>
      </w:r>
    </w:p>
    <w:p w:rsidR="00B33CF3" w:rsidRDefault="00B33CF3">
      <w:pPr>
        <w:spacing w:line="150" w:lineRule="exact"/>
        <w:rPr>
          <w:sz w:val="20"/>
          <w:szCs w:val="20"/>
        </w:rPr>
      </w:pPr>
    </w:p>
    <w:p w:rsidR="00B33CF3" w:rsidRDefault="00AB570C">
      <w:pPr>
        <w:spacing w:line="234" w:lineRule="auto"/>
        <w:ind w:right="20" w:firstLine="852"/>
        <w:jc w:val="both"/>
        <w:rPr>
          <w:sz w:val="20"/>
          <w:szCs w:val="20"/>
        </w:rPr>
      </w:pPr>
      <w:r>
        <w:rPr>
          <w:rFonts w:eastAsia="Times New Roman"/>
          <w:b/>
          <w:bCs/>
          <w:sz w:val="20"/>
          <w:szCs w:val="20"/>
        </w:rPr>
        <w:t>MADDE 12</w:t>
      </w:r>
      <w:r>
        <w:rPr>
          <w:rFonts w:eastAsia="Times New Roman"/>
          <w:sz w:val="20"/>
          <w:szCs w:val="20"/>
        </w:rPr>
        <w:t>-(1</w:t>
      </w:r>
      <w:r>
        <w:rPr>
          <w:rFonts w:eastAsia="Times New Roman"/>
          <w:sz w:val="20"/>
          <w:szCs w:val="20"/>
        </w:rPr>
        <w:t>)</w:t>
      </w:r>
      <w:r>
        <w:rPr>
          <w:rFonts w:eastAsia="Times New Roman"/>
          <w:b/>
          <w:bCs/>
          <w:sz w:val="20"/>
          <w:szCs w:val="20"/>
        </w:rPr>
        <w:t xml:space="preserve"> </w:t>
      </w:r>
      <w:r>
        <w:rPr>
          <w:rFonts w:eastAsia="Times New Roman"/>
          <w:sz w:val="20"/>
          <w:szCs w:val="20"/>
        </w:rPr>
        <w:t>Merkez ve taşra teşkilatında Başkanlığın izni olmadan voip, ip santral, faks, telsiz telefon,</w:t>
      </w:r>
      <w:r>
        <w:rPr>
          <w:rFonts w:eastAsia="Times New Roman"/>
          <w:b/>
          <w:bCs/>
          <w:sz w:val="20"/>
          <w:szCs w:val="20"/>
        </w:rPr>
        <w:t xml:space="preserve"> </w:t>
      </w:r>
      <w:r>
        <w:rPr>
          <w:rFonts w:eastAsia="Times New Roman"/>
          <w:sz w:val="20"/>
          <w:szCs w:val="20"/>
        </w:rPr>
        <w:t>analog telefon vb. hizmetler kullanılamaz.</w:t>
      </w:r>
    </w:p>
    <w:p w:rsidR="00B33CF3" w:rsidRDefault="00B33CF3">
      <w:pPr>
        <w:spacing w:line="64" w:lineRule="exact"/>
        <w:rPr>
          <w:sz w:val="20"/>
          <w:szCs w:val="20"/>
        </w:rPr>
      </w:pPr>
    </w:p>
    <w:p w:rsidR="00B33CF3" w:rsidRDefault="00AB570C">
      <w:pPr>
        <w:jc w:val="right"/>
        <w:rPr>
          <w:sz w:val="20"/>
          <w:szCs w:val="20"/>
        </w:rPr>
      </w:pPr>
      <w:r>
        <w:rPr>
          <w:rFonts w:ascii="Calibri" w:eastAsia="Calibri" w:hAnsi="Calibri" w:cs="Calibri"/>
        </w:rPr>
        <w:t>7</w:t>
      </w:r>
    </w:p>
    <w:p w:rsidR="00B33CF3" w:rsidRDefault="00B33CF3">
      <w:pPr>
        <w:sectPr w:rsidR="00B33CF3">
          <w:pgSz w:w="11900" w:h="16838"/>
          <w:pgMar w:top="1421" w:right="1126" w:bottom="899" w:left="1140" w:header="0" w:footer="0" w:gutter="0"/>
          <w:cols w:space="708" w:equalWidth="0">
            <w:col w:w="9640"/>
          </w:cols>
        </w:sectPr>
      </w:pPr>
    </w:p>
    <w:p w:rsidR="00B33CF3" w:rsidRDefault="00AB570C">
      <w:pPr>
        <w:numPr>
          <w:ilvl w:val="0"/>
          <w:numId w:val="28"/>
        </w:numPr>
        <w:tabs>
          <w:tab w:val="left" w:pos="1120"/>
        </w:tabs>
        <w:ind w:left="1120" w:hanging="275"/>
        <w:rPr>
          <w:rFonts w:eastAsia="Times New Roman"/>
          <w:sz w:val="20"/>
          <w:szCs w:val="20"/>
        </w:rPr>
      </w:pPr>
      <w:bookmarkStart w:id="8" w:name="page8"/>
      <w:bookmarkEnd w:id="8"/>
      <w:r>
        <w:rPr>
          <w:rFonts w:eastAsia="Times New Roman"/>
          <w:sz w:val="20"/>
          <w:szCs w:val="20"/>
        </w:rPr>
        <w:lastRenderedPageBreak/>
        <w:t>Sanal santral ile ilgili telefon talepleri hariç;</w:t>
      </w:r>
    </w:p>
    <w:p w:rsidR="00B33CF3" w:rsidRDefault="00B33CF3">
      <w:pPr>
        <w:spacing w:line="145" w:lineRule="exact"/>
        <w:rPr>
          <w:sz w:val="20"/>
          <w:szCs w:val="20"/>
        </w:rPr>
      </w:pPr>
    </w:p>
    <w:p w:rsidR="00B33CF3" w:rsidRDefault="00AB570C">
      <w:pPr>
        <w:numPr>
          <w:ilvl w:val="0"/>
          <w:numId w:val="29"/>
        </w:numPr>
        <w:tabs>
          <w:tab w:val="left" w:pos="1120"/>
        </w:tabs>
        <w:ind w:left="1120" w:hanging="275"/>
        <w:rPr>
          <w:rFonts w:eastAsia="Times New Roman"/>
          <w:sz w:val="20"/>
          <w:szCs w:val="20"/>
        </w:rPr>
      </w:pPr>
      <w:r>
        <w:rPr>
          <w:rFonts w:eastAsia="Times New Roman"/>
          <w:sz w:val="20"/>
          <w:szCs w:val="20"/>
        </w:rPr>
        <w:t>Telefon üzerindeki tanımlamanın değiştir</w:t>
      </w:r>
      <w:r>
        <w:rPr>
          <w:rFonts w:eastAsia="Times New Roman"/>
          <w:sz w:val="20"/>
          <w:szCs w:val="20"/>
        </w:rPr>
        <w:t>ilmesi,</w:t>
      </w:r>
    </w:p>
    <w:p w:rsidR="00B33CF3" w:rsidRDefault="00B33CF3">
      <w:pPr>
        <w:spacing w:line="142" w:lineRule="exact"/>
        <w:rPr>
          <w:rFonts w:eastAsia="Times New Roman"/>
          <w:sz w:val="20"/>
          <w:szCs w:val="20"/>
        </w:rPr>
      </w:pPr>
    </w:p>
    <w:p w:rsidR="00B33CF3" w:rsidRDefault="00AB570C">
      <w:pPr>
        <w:numPr>
          <w:ilvl w:val="0"/>
          <w:numId w:val="29"/>
        </w:numPr>
        <w:tabs>
          <w:tab w:val="left" w:pos="1120"/>
        </w:tabs>
        <w:ind w:left="1120" w:hanging="275"/>
        <w:rPr>
          <w:rFonts w:eastAsia="Times New Roman"/>
          <w:sz w:val="18"/>
          <w:szCs w:val="18"/>
        </w:rPr>
      </w:pPr>
      <w:r>
        <w:rPr>
          <w:rFonts w:eastAsia="Times New Roman"/>
          <w:sz w:val="20"/>
          <w:szCs w:val="20"/>
        </w:rPr>
        <w:t>Telefon arama yetkilerinin düzenlenmesi,</w:t>
      </w:r>
    </w:p>
    <w:p w:rsidR="00B33CF3" w:rsidRDefault="00B33CF3">
      <w:pPr>
        <w:spacing w:line="144" w:lineRule="exact"/>
        <w:rPr>
          <w:rFonts w:eastAsia="Times New Roman"/>
          <w:sz w:val="18"/>
          <w:szCs w:val="18"/>
        </w:rPr>
      </w:pPr>
    </w:p>
    <w:p w:rsidR="00B33CF3" w:rsidRDefault="00AB570C">
      <w:pPr>
        <w:numPr>
          <w:ilvl w:val="0"/>
          <w:numId w:val="29"/>
        </w:numPr>
        <w:tabs>
          <w:tab w:val="left" w:pos="1120"/>
        </w:tabs>
        <w:ind w:left="1120" w:hanging="275"/>
        <w:rPr>
          <w:rFonts w:eastAsia="Times New Roman"/>
          <w:sz w:val="18"/>
          <w:szCs w:val="18"/>
        </w:rPr>
      </w:pPr>
      <w:r>
        <w:rPr>
          <w:rFonts w:eastAsia="Times New Roman"/>
          <w:sz w:val="20"/>
          <w:szCs w:val="20"/>
        </w:rPr>
        <w:t>Telefon numarasının değiştirilmesi,</w:t>
      </w:r>
    </w:p>
    <w:p w:rsidR="00B33CF3" w:rsidRDefault="00B33CF3">
      <w:pPr>
        <w:spacing w:line="144" w:lineRule="exact"/>
        <w:rPr>
          <w:sz w:val="20"/>
          <w:szCs w:val="20"/>
        </w:rPr>
      </w:pPr>
    </w:p>
    <w:p w:rsidR="00B33CF3" w:rsidRDefault="00AB570C">
      <w:pPr>
        <w:ind w:left="840"/>
        <w:rPr>
          <w:sz w:val="20"/>
          <w:szCs w:val="20"/>
        </w:rPr>
      </w:pPr>
      <w:r>
        <w:rPr>
          <w:rFonts w:eastAsia="Times New Roman"/>
          <w:sz w:val="20"/>
          <w:szCs w:val="20"/>
        </w:rPr>
        <w:t>ç) Telefon ve ek modül üzerindeki hızlı arama kayıtlarının eklenmesi ve güncellenmesi,</w:t>
      </w:r>
    </w:p>
    <w:p w:rsidR="00B33CF3" w:rsidRDefault="00B33CF3">
      <w:pPr>
        <w:spacing w:line="144" w:lineRule="exact"/>
        <w:rPr>
          <w:sz w:val="20"/>
          <w:szCs w:val="20"/>
        </w:rPr>
      </w:pPr>
    </w:p>
    <w:p w:rsidR="00B33CF3" w:rsidRDefault="00AB570C">
      <w:pPr>
        <w:numPr>
          <w:ilvl w:val="0"/>
          <w:numId w:val="30"/>
        </w:numPr>
        <w:tabs>
          <w:tab w:val="left" w:pos="1060"/>
        </w:tabs>
        <w:ind w:left="1060" w:hanging="215"/>
        <w:rPr>
          <w:rFonts w:eastAsia="Times New Roman"/>
          <w:sz w:val="20"/>
          <w:szCs w:val="20"/>
        </w:rPr>
      </w:pPr>
      <w:r>
        <w:rPr>
          <w:rFonts w:eastAsia="Times New Roman"/>
          <w:sz w:val="20"/>
          <w:szCs w:val="20"/>
        </w:rPr>
        <w:t>Çağrı yönlendirme ve numara engellemesi,</w:t>
      </w:r>
    </w:p>
    <w:p w:rsidR="00B33CF3" w:rsidRDefault="00B33CF3">
      <w:pPr>
        <w:spacing w:line="144" w:lineRule="exact"/>
        <w:rPr>
          <w:rFonts w:eastAsia="Times New Roman"/>
          <w:sz w:val="20"/>
          <w:szCs w:val="20"/>
        </w:rPr>
      </w:pPr>
    </w:p>
    <w:p w:rsidR="00B33CF3" w:rsidRDefault="00AB570C">
      <w:pPr>
        <w:numPr>
          <w:ilvl w:val="0"/>
          <w:numId w:val="30"/>
        </w:numPr>
        <w:tabs>
          <w:tab w:val="left" w:pos="1060"/>
        </w:tabs>
        <w:ind w:left="1060" w:hanging="215"/>
        <w:rPr>
          <w:rFonts w:eastAsia="Times New Roman"/>
          <w:sz w:val="20"/>
          <w:szCs w:val="20"/>
        </w:rPr>
      </w:pPr>
      <w:r>
        <w:rPr>
          <w:rFonts w:eastAsia="Times New Roman"/>
          <w:sz w:val="20"/>
          <w:szCs w:val="20"/>
        </w:rPr>
        <w:t>Yönetici telefonlarını doğrudan arayac</w:t>
      </w:r>
      <w:r>
        <w:rPr>
          <w:rFonts w:eastAsia="Times New Roman"/>
          <w:sz w:val="20"/>
          <w:szCs w:val="20"/>
        </w:rPr>
        <w:t>ak numaraların oluşturulması ve güncellenmesi,</w:t>
      </w:r>
    </w:p>
    <w:p w:rsidR="00B33CF3" w:rsidRDefault="00B33CF3">
      <w:pPr>
        <w:spacing w:line="144" w:lineRule="exact"/>
        <w:rPr>
          <w:rFonts w:eastAsia="Times New Roman"/>
          <w:sz w:val="20"/>
          <w:szCs w:val="20"/>
        </w:rPr>
      </w:pPr>
    </w:p>
    <w:p w:rsidR="00B33CF3" w:rsidRDefault="00AB570C">
      <w:pPr>
        <w:numPr>
          <w:ilvl w:val="0"/>
          <w:numId w:val="30"/>
        </w:numPr>
        <w:tabs>
          <w:tab w:val="left" w:pos="1020"/>
        </w:tabs>
        <w:ind w:left="1020" w:hanging="175"/>
        <w:rPr>
          <w:rFonts w:eastAsia="Times New Roman"/>
          <w:sz w:val="20"/>
          <w:szCs w:val="20"/>
        </w:rPr>
      </w:pPr>
      <w:r>
        <w:rPr>
          <w:rFonts w:eastAsia="Times New Roman"/>
          <w:sz w:val="20"/>
          <w:szCs w:val="20"/>
        </w:rPr>
        <w:t>Telefon ve faks arızalarının bildirilmesi,</w:t>
      </w:r>
    </w:p>
    <w:p w:rsidR="00B33CF3" w:rsidRDefault="00B33CF3">
      <w:pPr>
        <w:spacing w:line="142" w:lineRule="exact"/>
        <w:rPr>
          <w:rFonts w:eastAsia="Times New Roman"/>
          <w:sz w:val="20"/>
          <w:szCs w:val="20"/>
        </w:rPr>
      </w:pPr>
    </w:p>
    <w:p w:rsidR="00B33CF3" w:rsidRDefault="00AB570C">
      <w:pPr>
        <w:numPr>
          <w:ilvl w:val="0"/>
          <w:numId w:val="30"/>
        </w:numPr>
        <w:tabs>
          <w:tab w:val="left" w:pos="1060"/>
        </w:tabs>
        <w:ind w:left="1060" w:hanging="215"/>
        <w:rPr>
          <w:rFonts w:eastAsia="Times New Roman"/>
          <w:sz w:val="20"/>
          <w:szCs w:val="20"/>
        </w:rPr>
      </w:pPr>
      <w:r>
        <w:rPr>
          <w:rFonts w:eastAsia="Times New Roman"/>
          <w:sz w:val="20"/>
          <w:szCs w:val="20"/>
        </w:rPr>
        <w:t>Çağrı toplama talepleri,</w:t>
      </w:r>
    </w:p>
    <w:p w:rsidR="00B33CF3" w:rsidRDefault="00B33CF3">
      <w:pPr>
        <w:spacing w:line="144" w:lineRule="exact"/>
        <w:rPr>
          <w:sz w:val="20"/>
          <w:szCs w:val="20"/>
        </w:rPr>
      </w:pPr>
    </w:p>
    <w:p w:rsidR="00B33CF3" w:rsidRDefault="00AB570C">
      <w:pPr>
        <w:ind w:left="840"/>
        <w:rPr>
          <w:sz w:val="20"/>
          <w:szCs w:val="20"/>
        </w:rPr>
      </w:pPr>
      <w:r>
        <w:rPr>
          <w:rFonts w:eastAsia="Times New Roman"/>
          <w:sz w:val="20"/>
          <w:szCs w:val="20"/>
        </w:rPr>
        <w:t>ğ) Telefonların yer değiştirmesi,</w:t>
      </w:r>
    </w:p>
    <w:p w:rsidR="00B33CF3" w:rsidRDefault="00B33CF3">
      <w:pPr>
        <w:spacing w:line="145" w:lineRule="exact"/>
        <w:rPr>
          <w:sz w:val="20"/>
          <w:szCs w:val="20"/>
        </w:rPr>
      </w:pPr>
    </w:p>
    <w:p w:rsidR="00B33CF3" w:rsidRDefault="00AB570C">
      <w:pPr>
        <w:ind w:left="840"/>
        <w:rPr>
          <w:sz w:val="20"/>
          <w:szCs w:val="20"/>
        </w:rPr>
      </w:pPr>
      <w:r>
        <w:rPr>
          <w:rFonts w:eastAsia="Times New Roman"/>
          <w:sz w:val="20"/>
          <w:szCs w:val="20"/>
        </w:rPr>
        <w:t>h) Çağrı dökümü ve kullanım bilgileri</w:t>
      </w:r>
    </w:p>
    <w:p w:rsidR="00B33CF3" w:rsidRDefault="00B33CF3">
      <w:pPr>
        <w:spacing w:line="155" w:lineRule="exact"/>
        <w:rPr>
          <w:sz w:val="20"/>
          <w:szCs w:val="20"/>
        </w:rPr>
      </w:pPr>
    </w:p>
    <w:p w:rsidR="00B33CF3" w:rsidRDefault="00AB570C">
      <w:pPr>
        <w:spacing w:line="234" w:lineRule="auto"/>
        <w:rPr>
          <w:sz w:val="20"/>
          <w:szCs w:val="20"/>
        </w:rPr>
      </w:pPr>
      <w:r>
        <w:rPr>
          <w:rFonts w:eastAsia="Times New Roman"/>
          <w:sz w:val="20"/>
          <w:szCs w:val="20"/>
        </w:rPr>
        <w:t xml:space="preserve">ile ilgili talepleri bağlı bulunduğu genel müdürlüğün ve/veya </w:t>
      </w:r>
      <w:r>
        <w:rPr>
          <w:rFonts w:eastAsia="Times New Roman"/>
          <w:sz w:val="20"/>
          <w:szCs w:val="20"/>
        </w:rPr>
        <w:t>başkanlığın kurumsal e-posta adresi ya da DYS üzerinden resmî yazı ile Başkanlığa yapılır. Talepler Başkanlığın onayından sonra gerçekleştirilir.</w:t>
      </w:r>
    </w:p>
    <w:p w:rsidR="00B33CF3" w:rsidRDefault="00B33CF3">
      <w:pPr>
        <w:spacing w:line="145" w:lineRule="exact"/>
        <w:rPr>
          <w:sz w:val="20"/>
          <w:szCs w:val="20"/>
        </w:rPr>
      </w:pPr>
    </w:p>
    <w:p w:rsidR="00B33CF3" w:rsidRDefault="00AB570C">
      <w:pPr>
        <w:numPr>
          <w:ilvl w:val="0"/>
          <w:numId w:val="31"/>
        </w:numPr>
        <w:tabs>
          <w:tab w:val="left" w:pos="1120"/>
        </w:tabs>
        <w:ind w:left="1120" w:hanging="275"/>
        <w:rPr>
          <w:rFonts w:eastAsia="Times New Roman"/>
          <w:sz w:val="20"/>
          <w:szCs w:val="20"/>
        </w:rPr>
      </w:pPr>
      <w:r>
        <w:rPr>
          <w:rFonts w:eastAsia="Times New Roman"/>
          <w:sz w:val="20"/>
          <w:szCs w:val="20"/>
        </w:rPr>
        <w:t>Personel, kurum telefonunu özel işleri için kullanamaz.</w:t>
      </w:r>
    </w:p>
    <w:p w:rsidR="00B33CF3" w:rsidRDefault="00B33CF3">
      <w:pPr>
        <w:spacing w:line="142" w:lineRule="exact"/>
        <w:rPr>
          <w:rFonts w:eastAsia="Times New Roman"/>
          <w:sz w:val="20"/>
          <w:szCs w:val="20"/>
        </w:rPr>
      </w:pPr>
    </w:p>
    <w:p w:rsidR="00B33CF3" w:rsidRDefault="00AB570C">
      <w:pPr>
        <w:numPr>
          <w:ilvl w:val="0"/>
          <w:numId w:val="31"/>
        </w:numPr>
        <w:tabs>
          <w:tab w:val="left" w:pos="1140"/>
        </w:tabs>
        <w:ind w:left="1140" w:hanging="295"/>
        <w:rPr>
          <w:rFonts w:eastAsia="Times New Roman"/>
          <w:sz w:val="20"/>
          <w:szCs w:val="20"/>
        </w:rPr>
      </w:pPr>
      <w:r>
        <w:rPr>
          <w:rFonts w:eastAsia="Times New Roman"/>
          <w:sz w:val="20"/>
          <w:szCs w:val="20"/>
        </w:rPr>
        <w:t>Sanal santral hizmetlerinin yürütülmesi Başkanlık ta</w:t>
      </w:r>
      <w:r>
        <w:rPr>
          <w:rFonts w:eastAsia="Times New Roman"/>
          <w:sz w:val="20"/>
          <w:szCs w:val="20"/>
        </w:rPr>
        <w:t>rafından yapılır.</w:t>
      </w:r>
    </w:p>
    <w:p w:rsidR="00B33CF3" w:rsidRDefault="00B33CF3">
      <w:pPr>
        <w:spacing w:line="149" w:lineRule="exact"/>
        <w:rPr>
          <w:sz w:val="20"/>
          <w:szCs w:val="20"/>
        </w:rPr>
      </w:pPr>
    </w:p>
    <w:p w:rsidR="00B33CF3" w:rsidRDefault="00AB570C">
      <w:pPr>
        <w:ind w:left="840"/>
        <w:rPr>
          <w:sz w:val="20"/>
          <w:szCs w:val="20"/>
        </w:rPr>
      </w:pPr>
      <w:r>
        <w:rPr>
          <w:rFonts w:eastAsia="Times New Roman"/>
          <w:b/>
          <w:bCs/>
          <w:sz w:val="20"/>
          <w:szCs w:val="20"/>
        </w:rPr>
        <w:t>Sistem Odası Güvenliği</w:t>
      </w:r>
    </w:p>
    <w:p w:rsidR="00B33CF3" w:rsidRDefault="00B33CF3">
      <w:pPr>
        <w:spacing w:line="150" w:lineRule="exact"/>
        <w:rPr>
          <w:sz w:val="20"/>
          <w:szCs w:val="20"/>
        </w:rPr>
      </w:pPr>
    </w:p>
    <w:p w:rsidR="00B33CF3" w:rsidRDefault="00AB570C">
      <w:pPr>
        <w:spacing w:line="238" w:lineRule="auto"/>
        <w:ind w:firstLine="852"/>
        <w:jc w:val="both"/>
        <w:rPr>
          <w:sz w:val="20"/>
          <w:szCs w:val="20"/>
        </w:rPr>
      </w:pPr>
      <w:r>
        <w:rPr>
          <w:rFonts w:eastAsia="Times New Roman"/>
          <w:b/>
          <w:bCs/>
          <w:sz w:val="20"/>
          <w:szCs w:val="20"/>
        </w:rPr>
        <w:t>MADDE 13</w:t>
      </w:r>
      <w:r>
        <w:rPr>
          <w:rFonts w:eastAsia="Times New Roman"/>
          <w:sz w:val="20"/>
          <w:szCs w:val="20"/>
        </w:rPr>
        <w:t>-(1)</w:t>
      </w:r>
      <w:r>
        <w:rPr>
          <w:rFonts w:eastAsia="Times New Roman"/>
          <w:b/>
          <w:bCs/>
          <w:sz w:val="20"/>
          <w:szCs w:val="20"/>
        </w:rPr>
        <w:t xml:space="preserve"> </w:t>
      </w:r>
      <w:r>
        <w:rPr>
          <w:rFonts w:eastAsia="Times New Roman"/>
          <w:sz w:val="20"/>
          <w:szCs w:val="20"/>
        </w:rPr>
        <w:t>İl/İlçe Millî Eğitim Müdürlükleri</w:t>
      </w:r>
      <w:r>
        <w:rPr>
          <w:rFonts w:eastAsia="Times New Roman"/>
          <w:b/>
          <w:bCs/>
          <w:sz w:val="20"/>
          <w:szCs w:val="20"/>
        </w:rPr>
        <w:t xml:space="preserve"> </w:t>
      </w:r>
      <w:r>
        <w:rPr>
          <w:rFonts w:eastAsia="Times New Roman"/>
          <w:sz w:val="20"/>
          <w:szCs w:val="20"/>
        </w:rPr>
        <w:t>ve e-sınav merkezlerinde yer alan sistem odaları ilk</w:t>
      </w:r>
      <w:r>
        <w:rPr>
          <w:rFonts w:eastAsia="Times New Roman"/>
          <w:b/>
          <w:bCs/>
          <w:sz w:val="20"/>
          <w:szCs w:val="20"/>
        </w:rPr>
        <w:t xml:space="preserve"> </w:t>
      </w:r>
      <w:r>
        <w:rPr>
          <w:rFonts w:eastAsia="Times New Roman"/>
          <w:sz w:val="20"/>
          <w:szCs w:val="20"/>
        </w:rPr>
        <w:t>kurulumda binanın durumuna göre Bilgi İşlem ve Eğitim Teknolojileri Şube Müdürlüğü ile yanyana merkezi bir lokasy</w:t>
      </w:r>
      <w:r>
        <w:rPr>
          <w:rFonts w:eastAsia="Times New Roman"/>
          <w:sz w:val="20"/>
          <w:szCs w:val="20"/>
        </w:rPr>
        <w:t>onda tercih edilmeli ve kurulmalıdır. Sistem odasının üstünde ıslak zeminli (tuvalet, banyo vb.) oda bulunmamalıdır. Kurulumda jeneratör, kesintisiz güç kaynağı, klima ile yangın, duman, nem ve su sensörlü algılama-önleme sistemleri tercih edilmelidir. Mev</w:t>
      </w:r>
      <w:r>
        <w:rPr>
          <w:rFonts w:eastAsia="Times New Roman"/>
          <w:sz w:val="20"/>
          <w:szCs w:val="20"/>
        </w:rPr>
        <w:t>cut kurulu sistem odaları yukarıda belirtilen niteliklere göre iyileştirilmelidir. Sistem odalarının giriş ve çıkış kapılarında gerekli güvenlik önlemleri (kilit, şifre, parmak izi, kamera vb.) alınmalıdır. Sistem yöneticisinin bilgisi ve izni dışında giri</w:t>
      </w:r>
      <w:r>
        <w:rPr>
          <w:rFonts w:eastAsia="Times New Roman"/>
          <w:sz w:val="20"/>
          <w:szCs w:val="20"/>
        </w:rPr>
        <w:t>ş çıkışlar yapılmamalıdır. Giriş çıkışlar kayıt altına alınmalıdır.</w:t>
      </w:r>
    </w:p>
    <w:p w:rsidR="00B33CF3" w:rsidRDefault="00B33CF3">
      <w:pPr>
        <w:spacing w:line="158" w:lineRule="exact"/>
        <w:rPr>
          <w:sz w:val="20"/>
          <w:szCs w:val="20"/>
        </w:rPr>
      </w:pPr>
    </w:p>
    <w:p w:rsidR="00B33CF3" w:rsidRDefault="00AB570C">
      <w:pPr>
        <w:numPr>
          <w:ilvl w:val="0"/>
          <w:numId w:val="32"/>
        </w:numPr>
        <w:tabs>
          <w:tab w:val="left" w:pos="1133"/>
        </w:tabs>
        <w:spacing w:line="235" w:lineRule="auto"/>
        <w:ind w:right="20" w:firstLine="845"/>
        <w:jc w:val="both"/>
        <w:rPr>
          <w:rFonts w:eastAsia="Times New Roman"/>
          <w:sz w:val="20"/>
          <w:szCs w:val="20"/>
        </w:rPr>
      </w:pPr>
      <w:r>
        <w:rPr>
          <w:rFonts w:eastAsia="Times New Roman"/>
          <w:sz w:val="20"/>
          <w:szCs w:val="20"/>
        </w:rPr>
        <w:t xml:space="preserve">Sistem odasında gürültü ve titreşime karşı yalıtım önlemi sağlanmalıdır. Bakım, kontrol ve acil durum çizelgeleri görünür bir panoda yer almalıdır. Sistem odasının periyodik olarak </w:t>
      </w:r>
      <w:r>
        <w:rPr>
          <w:rFonts w:eastAsia="Times New Roman"/>
          <w:sz w:val="20"/>
          <w:szCs w:val="20"/>
        </w:rPr>
        <w:t>kontrolleri sağlanmalı ve ilgili çizelgelere işlenmelidir.</w:t>
      </w:r>
    </w:p>
    <w:p w:rsidR="00B33CF3" w:rsidRDefault="00B33CF3">
      <w:pPr>
        <w:spacing w:line="157" w:lineRule="exact"/>
        <w:rPr>
          <w:rFonts w:eastAsia="Times New Roman"/>
          <w:sz w:val="20"/>
          <w:szCs w:val="20"/>
        </w:rPr>
      </w:pPr>
    </w:p>
    <w:p w:rsidR="00B33CF3" w:rsidRDefault="00AB570C">
      <w:pPr>
        <w:numPr>
          <w:ilvl w:val="0"/>
          <w:numId w:val="32"/>
        </w:numPr>
        <w:tabs>
          <w:tab w:val="left" w:pos="1133"/>
        </w:tabs>
        <w:spacing w:line="234" w:lineRule="auto"/>
        <w:ind w:firstLine="845"/>
        <w:rPr>
          <w:rFonts w:eastAsia="Times New Roman"/>
          <w:sz w:val="20"/>
          <w:szCs w:val="20"/>
        </w:rPr>
      </w:pPr>
      <w:r>
        <w:rPr>
          <w:rFonts w:eastAsia="Times New Roman"/>
          <w:sz w:val="20"/>
          <w:szCs w:val="20"/>
        </w:rPr>
        <w:t>Sistem odasında kesintisiz güç kaynağı ile soğutma sistemleri aktif olarak çalışmalıdır. Sistem odasında meydana gelen arıza vb. durumlarda Başkanlığa bilgi verilerek en kısa sürede arızanın gider</w:t>
      </w:r>
      <w:r>
        <w:rPr>
          <w:rFonts w:eastAsia="Times New Roman"/>
          <w:sz w:val="20"/>
          <w:szCs w:val="20"/>
        </w:rPr>
        <w:t>ilmesi sağlanmalıdır.</w:t>
      </w:r>
    </w:p>
    <w:p w:rsidR="00B33CF3" w:rsidRDefault="00B33CF3">
      <w:pPr>
        <w:spacing w:line="156" w:lineRule="exact"/>
        <w:rPr>
          <w:rFonts w:eastAsia="Times New Roman"/>
          <w:sz w:val="20"/>
          <w:szCs w:val="20"/>
        </w:rPr>
      </w:pPr>
    </w:p>
    <w:p w:rsidR="00B33CF3" w:rsidRDefault="00AB570C">
      <w:pPr>
        <w:numPr>
          <w:ilvl w:val="0"/>
          <w:numId w:val="32"/>
        </w:numPr>
        <w:tabs>
          <w:tab w:val="left" w:pos="1133"/>
        </w:tabs>
        <w:spacing w:line="234" w:lineRule="auto"/>
        <w:ind w:right="20" w:firstLine="845"/>
        <w:rPr>
          <w:rFonts w:eastAsia="Times New Roman"/>
          <w:sz w:val="20"/>
          <w:szCs w:val="20"/>
        </w:rPr>
      </w:pPr>
      <w:r>
        <w:rPr>
          <w:rFonts w:eastAsia="Times New Roman"/>
          <w:sz w:val="20"/>
          <w:szCs w:val="20"/>
        </w:rPr>
        <w:t>Bakanlık merkez ve taşra teşkilatında yer alan sistem odalarının tasarım ve işletme süreçleri Başkanlık koordinasyonunda yapılmalıdır.</w:t>
      </w:r>
    </w:p>
    <w:p w:rsidR="00B33CF3" w:rsidRDefault="00B33CF3">
      <w:pPr>
        <w:spacing w:line="150" w:lineRule="exact"/>
        <w:rPr>
          <w:sz w:val="20"/>
          <w:szCs w:val="20"/>
        </w:rPr>
      </w:pPr>
    </w:p>
    <w:p w:rsidR="00B33CF3" w:rsidRDefault="00AB570C">
      <w:pPr>
        <w:ind w:left="840"/>
        <w:rPr>
          <w:sz w:val="20"/>
          <w:szCs w:val="20"/>
        </w:rPr>
      </w:pPr>
      <w:r>
        <w:rPr>
          <w:rFonts w:eastAsia="Times New Roman"/>
          <w:b/>
          <w:bCs/>
          <w:sz w:val="20"/>
          <w:szCs w:val="20"/>
        </w:rPr>
        <w:t>İnternet Sitesi Barındırma Hizmeti Politikası</w:t>
      </w:r>
    </w:p>
    <w:p w:rsidR="00B33CF3" w:rsidRDefault="00B33CF3">
      <w:pPr>
        <w:spacing w:line="148" w:lineRule="exact"/>
        <w:rPr>
          <w:sz w:val="20"/>
          <w:szCs w:val="20"/>
        </w:rPr>
      </w:pPr>
    </w:p>
    <w:p w:rsidR="00B33CF3" w:rsidRDefault="00AB570C">
      <w:pPr>
        <w:spacing w:line="234" w:lineRule="auto"/>
        <w:ind w:firstLine="852"/>
        <w:rPr>
          <w:sz w:val="20"/>
          <w:szCs w:val="20"/>
        </w:rPr>
      </w:pPr>
      <w:r>
        <w:rPr>
          <w:rFonts w:eastAsia="Times New Roman"/>
          <w:b/>
          <w:bCs/>
          <w:sz w:val="20"/>
          <w:szCs w:val="20"/>
        </w:rPr>
        <w:t>MADDE 14</w:t>
      </w:r>
      <w:r>
        <w:rPr>
          <w:rFonts w:eastAsia="Times New Roman"/>
          <w:sz w:val="20"/>
          <w:szCs w:val="20"/>
        </w:rPr>
        <w:t>-(1)</w:t>
      </w:r>
      <w:r>
        <w:rPr>
          <w:rFonts w:eastAsia="Times New Roman"/>
          <w:b/>
          <w:bCs/>
          <w:sz w:val="20"/>
          <w:szCs w:val="20"/>
        </w:rPr>
        <w:t xml:space="preserve"> </w:t>
      </w:r>
      <w:r>
        <w:rPr>
          <w:rFonts w:eastAsia="Times New Roman"/>
          <w:sz w:val="20"/>
          <w:szCs w:val="20"/>
        </w:rPr>
        <w:t>Bakanlığımız</w:t>
      </w:r>
      <w:r>
        <w:rPr>
          <w:rFonts w:eastAsia="Times New Roman"/>
          <w:b/>
          <w:bCs/>
          <w:sz w:val="20"/>
          <w:szCs w:val="20"/>
        </w:rPr>
        <w:t xml:space="preserve"> </w:t>
      </w:r>
      <w:r>
        <w:rPr>
          <w:rFonts w:eastAsia="Times New Roman"/>
          <w:sz w:val="20"/>
          <w:szCs w:val="20"/>
        </w:rPr>
        <w:t xml:space="preserve">kurumları ile </w:t>
      </w:r>
      <w:r>
        <w:rPr>
          <w:rFonts w:eastAsia="Times New Roman"/>
          <w:sz w:val="20"/>
          <w:szCs w:val="20"/>
        </w:rPr>
        <w:t>Bakanlığımız sorumluluğunda yürütülen projelere ait</w:t>
      </w:r>
      <w:r>
        <w:rPr>
          <w:rFonts w:eastAsia="Times New Roman"/>
          <w:b/>
          <w:bCs/>
          <w:sz w:val="20"/>
          <w:szCs w:val="20"/>
        </w:rPr>
        <w:t xml:space="preserve"> </w:t>
      </w:r>
      <w:r>
        <w:rPr>
          <w:rFonts w:eastAsia="Times New Roman"/>
          <w:sz w:val="20"/>
          <w:szCs w:val="20"/>
        </w:rPr>
        <w:t>internet</w:t>
      </w:r>
      <w:r>
        <w:rPr>
          <w:rFonts w:eastAsia="Times New Roman"/>
          <w:b/>
          <w:bCs/>
          <w:sz w:val="20"/>
          <w:szCs w:val="20"/>
        </w:rPr>
        <w:t xml:space="preserve"> </w:t>
      </w:r>
      <w:r>
        <w:rPr>
          <w:rFonts w:eastAsia="Times New Roman"/>
          <w:sz w:val="20"/>
          <w:szCs w:val="20"/>
        </w:rPr>
        <w:t>sitelerinin barındırma hizmeti Bakanlık sunucuları üzerinden yapılır.</w:t>
      </w:r>
    </w:p>
    <w:p w:rsidR="00B33CF3" w:rsidRDefault="00B33CF3">
      <w:pPr>
        <w:spacing w:line="145" w:lineRule="exact"/>
        <w:rPr>
          <w:sz w:val="20"/>
          <w:szCs w:val="20"/>
        </w:rPr>
      </w:pPr>
    </w:p>
    <w:p w:rsidR="00B33CF3" w:rsidRDefault="00AB570C">
      <w:pPr>
        <w:numPr>
          <w:ilvl w:val="0"/>
          <w:numId w:val="33"/>
        </w:numPr>
        <w:tabs>
          <w:tab w:val="left" w:pos="1120"/>
        </w:tabs>
        <w:ind w:left="1120" w:hanging="275"/>
        <w:rPr>
          <w:rFonts w:eastAsia="Times New Roman"/>
          <w:sz w:val="20"/>
          <w:szCs w:val="20"/>
        </w:rPr>
      </w:pPr>
      <w:r>
        <w:rPr>
          <w:rFonts w:eastAsia="Times New Roman"/>
          <w:sz w:val="20"/>
          <w:szCs w:val="20"/>
        </w:rPr>
        <w:t>İletişim için kurum tüzel kişiliğine ait e-posta adresi kullanılır.</w:t>
      </w:r>
    </w:p>
    <w:p w:rsidR="00B33CF3" w:rsidRDefault="00B33CF3">
      <w:pPr>
        <w:spacing w:line="155" w:lineRule="exact"/>
        <w:rPr>
          <w:rFonts w:eastAsia="Times New Roman"/>
          <w:sz w:val="20"/>
          <w:szCs w:val="20"/>
        </w:rPr>
      </w:pPr>
    </w:p>
    <w:p w:rsidR="00B33CF3" w:rsidRDefault="00AB570C">
      <w:pPr>
        <w:numPr>
          <w:ilvl w:val="0"/>
          <w:numId w:val="33"/>
        </w:numPr>
        <w:tabs>
          <w:tab w:val="left" w:pos="1179"/>
        </w:tabs>
        <w:spacing w:line="236" w:lineRule="auto"/>
        <w:ind w:firstLine="845"/>
        <w:jc w:val="both"/>
        <w:rPr>
          <w:rFonts w:eastAsia="Times New Roman"/>
          <w:sz w:val="20"/>
          <w:szCs w:val="20"/>
        </w:rPr>
      </w:pPr>
      <w:r>
        <w:rPr>
          <w:rFonts w:eastAsia="Times New Roman"/>
          <w:sz w:val="20"/>
          <w:szCs w:val="20"/>
        </w:rPr>
        <w:t xml:space="preserve">Başkanlığın onayı olmadan alan adı alınamaz. Bakanlığa </w:t>
      </w:r>
      <w:r>
        <w:rPr>
          <w:rFonts w:eastAsia="Times New Roman"/>
          <w:sz w:val="20"/>
          <w:szCs w:val="20"/>
        </w:rPr>
        <w:t>ait olmayan sunucularda web hizmeti yayını yapılamaz, dosya ve veritabanı depolanamaz. Alan adı alınması gereken durumlarda Başkanlıktan onay alınır ve onayı müteakip http://moduller.meb.gov.tr adresine proje olarak kaydedilir.</w:t>
      </w:r>
    </w:p>
    <w:p w:rsidR="00B33CF3" w:rsidRDefault="00B33CF3">
      <w:pPr>
        <w:spacing w:line="143" w:lineRule="exact"/>
        <w:rPr>
          <w:rFonts w:eastAsia="Times New Roman"/>
          <w:sz w:val="20"/>
          <w:szCs w:val="20"/>
        </w:rPr>
      </w:pPr>
    </w:p>
    <w:p w:rsidR="00B33CF3" w:rsidRDefault="00AB570C">
      <w:pPr>
        <w:numPr>
          <w:ilvl w:val="0"/>
          <w:numId w:val="33"/>
        </w:numPr>
        <w:tabs>
          <w:tab w:val="left" w:pos="1140"/>
        </w:tabs>
        <w:ind w:left="1140" w:hanging="295"/>
        <w:rPr>
          <w:rFonts w:eastAsia="Times New Roman"/>
          <w:sz w:val="20"/>
          <w:szCs w:val="20"/>
        </w:rPr>
      </w:pPr>
      <w:r>
        <w:rPr>
          <w:rFonts w:eastAsia="Times New Roman"/>
          <w:sz w:val="20"/>
          <w:szCs w:val="20"/>
        </w:rPr>
        <w:t xml:space="preserve">Kurum internet sitelerinin </w:t>
      </w:r>
      <w:r>
        <w:rPr>
          <w:rFonts w:eastAsia="Times New Roman"/>
          <w:sz w:val="20"/>
          <w:szCs w:val="20"/>
        </w:rPr>
        <w:t>hazırlanmasında, güncellenmesinde ve yönetilmesinde dikkat edilecek hususlar</w:t>
      </w:r>
    </w:p>
    <w:p w:rsidR="00B33CF3" w:rsidRDefault="00AB570C">
      <w:pPr>
        <w:rPr>
          <w:rFonts w:eastAsia="Times New Roman"/>
          <w:sz w:val="20"/>
          <w:szCs w:val="20"/>
        </w:rPr>
      </w:pPr>
      <w:r>
        <w:rPr>
          <w:rFonts w:eastAsia="Times New Roman"/>
          <w:sz w:val="20"/>
          <w:szCs w:val="20"/>
        </w:rPr>
        <w:t>şunlardır:</w:t>
      </w:r>
    </w:p>
    <w:p w:rsidR="00B33CF3" w:rsidRDefault="00B33CF3">
      <w:pPr>
        <w:spacing w:line="144" w:lineRule="exact"/>
        <w:rPr>
          <w:sz w:val="20"/>
          <w:szCs w:val="20"/>
        </w:rPr>
      </w:pPr>
    </w:p>
    <w:p w:rsidR="00B33CF3" w:rsidRDefault="00AB570C">
      <w:pPr>
        <w:numPr>
          <w:ilvl w:val="0"/>
          <w:numId w:val="34"/>
        </w:numPr>
        <w:tabs>
          <w:tab w:val="left" w:pos="1120"/>
        </w:tabs>
        <w:ind w:left="1120" w:hanging="275"/>
        <w:rPr>
          <w:rFonts w:eastAsia="Times New Roman"/>
          <w:sz w:val="20"/>
          <w:szCs w:val="20"/>
        </w:rPr>
      </w:pPr>
      <w:r>
        <w:rPr>
          <w:rFonts w:eastAsia="Times New Roman"/>
          <w:sz w:val="20"/>
          <w:szCs w:val="20"/>
        </w:rPr>
        <w:t>Bakanlık tarafından belirlenen internet sitesi standartlarına göre hazırlanır.</w:t>
      </w:r>
    </w:p>
    <w:p w:rsidR="00B33CF3" w:rsidRDefault="00B33CF3">
      <w:pPr>
        <w:spacing w:line="144" w:lineRule="exact"/>
        <w:rPr>
          <w:rFonts w:eastAsia="Times New Roman"/>
          <w:sz w:val="20"/>
          <w:szCs w:val="20"/>
        </w:rPr>
      </w:pPr>
    </w:p>
    <w:p w:rsidR="00B33CF3" w:rsidRDefault="00AB570C">
      <w:pPr>
        <w:numPr>
          <w:ilvl w:val="0"/>
          <w:numId w:val="34"/>
        </w:numPr>
        <w:tabs>
          <w:tab w:val="left" w:pos="1120"/>
        </w:tabs>
        <w:ind w:left="1120" w:hanging="275"/>
        <w:rPr>
          <w:rFonts w:eastAsia="Times New Roman"/>
          <w:sz w:val="20"/>
          <w:szCs w:val="20"/>
        </w:rPr>
      </w:pPr>
      <w:r>
        <w:rPr>
          <w:rFonts w:eastAsia="Times New Roman"/>
          <w:sz w:val="20"/>
          <w:szCs w:val="20"/>
        </w:rPr>
        <w:t>Her türlü içerikten kurum amiri sorumludur.</w:t>
      </w:r>
    </w:p>
    <w:p w:rsidR="00B33CF3" w:rsidRDefault="00B33CF3">
      <w:pPr>
        <w:spacing w:line="144" w:lineRule="exact"/>
        <w:rPr>
          <w:rFonts w:eastAsia="Times New Roman"/>
          <w:sz w:val="20"/>
          <w:szCs w:val="20"/>
        </w:rPr>
      </w:pPr>
    </w:p>
    <w:p w:rsidR="00B33CF3" w:rsidRDefault="00AB570C">
      <w:pPr>
        <w:numPr>
          <w:ilvl w:val="0"/>
          <w:numId w:val="34"/>
        </w:numPr>
        <w:tabs>
          <w:tab w:val="left" w:pos="1120"/>
        </w:tabs>
        <w:ind w:left="1120" w:hanging="275"/>
        <w:rPr>
          <w:rFonts w:eastAsia="Times New Roman"/>
          <w:sz w:val="20"/>
          <w:szCs w:val="20"/>
        </w:rPr>
      </w:pPr>
      <w:r>
        <w:rPr>
          <w:rFonts w:eastAsia="Times New Roman"/>
          <w:sz w:val="20"/>
          <w:szCs w:val="20"/>
        </w:rPr>
        <w:t xml:space="preserve">Uygulamalara yetkisiz kişilerin erişimini </w:t>
      </w:r>
      <w:r>
        <w:rPr>
          <w:rFonts w:eastAsia="Times New Roman"/>
          <w:sz w:val="20"/>
          <w:szCs w:val="20"/>
        </w:rPr>
        <w:t>engelleyen tedbirler alınır.</w:t>
      </w:r>
    </w:p>
    <w:p w:rsidR="00B33CF3" w:rsidRDefault="00B33CF3">
      <w:pPr>
        <w:spacing w:line="291" w:lineRule="exact"/>
        <w:rPr>
          <w:sz w:val="20"/>
          <w:szCs w:val="20"/>
        </w:rPr>
      </w:pPr>
    </w:p>
    <w:p w:rsidR="00B33CF3" w:rsidRDefault="00AB570C">
      <w:pPr>
        <w:ind w:left="9520"/>
        <w:rPr>
          <w:sz w:val="20"/>
          <w:szCs w:val="20"/>
        </w:rPr>
      </w:pPr>
      <w:r>
        <w:rPr>
          <w:rFonts w:ascii="Calibri" w:eastAsia="Calibri" w:hAnsi="Calibri" w:cs="Calibri"/>
        </w:rPr>
        <w:t>8</w:t>
      </w:r>
    </w:p>
    <w:p w:rsidR="00B33CF3" w:rsidRDefault="00B33CF3">
      <w:pPr>
        <w:sectPr w:rsidR="00B33CF3">
          <w:pgSz w:w="11900" w:h="16838"/>
          <w:pgMar w:top="1410" w:right="1126" w:bottom="899" w:left="1140" w:header="0" w:footer="0" w:gutter="0"/>
          <w:cols w:space="708" w:equalWidth="0">
            <w:col w:w="9640"/>
          </w:cols>
        </w:sectPr>
      </w:pPr>
    </w:p>
    <w:p w:rsidR="00B33CF3" w:rsidRDefault="00AB570C">
      <w:pPr>
        <w:tabs>
          <w:tab w:val="left" w:pos="1100"/>
        </w:tabs>
        <w:ind w:left="840"/>
        <w:rPr>
          <w:sz w:val="20"/>
          <w:szCs w:val="20"/>
        </w:rPr>
      </w:pPr>
      <w:bookmarkStart w:id="9" w:name="page9"/>
      <w:bookmarkEnd w:id="9"/>
      <w:r>
        <w:rPr>
          <w:rFonts w:eastAsia="Times New Roman"/>
          <w:sz w:val="20"/>
          <w:szCs w:val="20"/>
        </w:rPr>
        <w:lastRenderedPageBreak/>
        <w:t>ç)</w:t>
      </w:r>
      <w:r>
        <w:rPr>
          <w:sz w:val="20"/>
          <w:szCs w:val="20"/>
        </w:rPr>
        <w:tab/>
      </w:r>
      <w:r>
        <w:rPr>
          <w:rFonts w:eastAsia="Times New Roman"/>
          <w:sz w:val="19"/>
          <w:szCs w:val="19"/>
        </w:rPr>
        <w:t>Alınan web hizmetine ait şifreler kurum amiri ve görevli personelin sorumluluğu altındadır.</w:t>
      </w:r>
    </w:p>
    <w:p w:rsidR="00B33CF3" w:rsidRDefault="00B33CF3">
      <w:pPr>
        <w:spacing w:line="156" w:lineRule="exact"/>
        <w:rPr>
          <w:sz w:val="20"/>
          <w:szCs w:val="20"/>
        </w:rPr>
      </w:pPr>
    </w:p>
    <w:p w:rsidR="00B33CF3" w:rsidRDefault="00AB570C">
      <w:pPr>
        <w:numPr>
          <w:ilvl w:val="0"/>
          <w:numId w:val="35"/>
        </w:numPr>
        <w:tabs>
          <w:tab w:val="left" w:pos="1183"/>
        </w:tabs>
        <w:spacing w:line="233" w:lineRule="auto"/>
        <w:ind w:firstLine="845"/>
        <w:rPr>
          <w:rFonts w:eastAsia="Times New Roman"/>
          <w:sz w:val="20"/>
          <w:szCs w:val="20"/>
        </w:rPr>
      </w:pPr>
      <w:r>
        <w:rPr>
          <w:rFonts w:eastAsia="Times New Roman"/>
          <w:sz w:val="20"/>
          <w:szCs w:val="20"/>
        </w:rPr>
        <w:t xml:space="preserve">Kritik öneme sahip içerikler web hizmeti alan kurum tarafından görevlendirilen yetkili ya da yetkililerce </w:t>
      </w:r>
      <w:r>
        <w:rPr>
          <w:rFonts w:eastAsia="Times New Roman"/>
          <w:sz w:val="20"/>
          <w:szCs w:val="20"/>
        </w:rPr>
        <w:t>güvenli bir ortamda yedeklenir.</w:t>
      </w:r>
    </w:p>
    <w:p w:rsidR="00B33CF3" w:rsidRDefault="00B33CF3">
      <w:pPr>
        <w:spacing w:line="145" w:lineRule="exact"/>
        <w:rPr>
          <w:rFonts w:eastAsia="Times New Roman"/>
          <w:sz w:val="20"/>
          <w:szCs w:val="20"/>
        </w:rPr>
      </w:pPr>
    </w:p>
    <w:p w:rsidR="00B33CF3" w:rsidRDefault="00AB570C">
      <w:pPr>
        <w:numPr>
          <w:ilvl w:val="0"/>
          <w:numId w:val="35"/>
        </w:numPr>
        <w:tabs>
          <w:tab w:val="left" w:pos="1120"/>
        </w:tabs>
        <w:ind w:left="1120" w:hanging="275"/>
        <w:rPr>
          <w:rFonts w:eastAsia="Times New Roman"/>
          <w:sz w:val="20"/>
          <w:szCs w:val="20"/>
        </w:rPr>
      </w:pPr>
      <w:r>
        <w:rPr>
          <w:rFonts w:eastAsia="Times New Roman"/>
          <w:sz w:val="20"/>
          <w:szCs w:val="20"/>
        </w:rPr>
        <w:t>Herhangi bir saldırı halinde site üzerinde bir değişiklik yapılmadan Başkanlığa haber verilir.</w:t>
      </w:r>
    </w:p>
    <w:p w:rsidR="00B33CF3" w:rsidRDefault="00B33CF3">
      <w:pPr>
        <w:spacing w:line="155" w:lineRule="exact"/>
        <w:rPr>
          <w:rFonts w:eastAsia="Times New Roman"/>
          <w:sz w:val="20"/>
          <w:szCs w:val="20"/>
        </w:rPr>
      </w:pPr>
    </w:p>
    <w:p w:rsidR="00B33CF3" w:rsidRDefault="00AB570C">
      <w:pPr>
        <w:numPr>
          <w:ilvl w:val="0"/>
          <w:numId w:val="35"/>
        </w:numPr>
        <w:tabs>
          <w:tab w:val="left" w:pos="1133"/>
        </w:tabs>
        <w:spacing w:line="234" w:lineRule="auto"/>
        <w:ind w:firstLine="845"/>
        <w:rPr>
          <w:rFonts w:eastAsia="Times New Roman"/>
          <w:sz w:val="20"/>
          <w:szCs w:val="20"/>
        </w:rPr>
      </w:pPr>
      <w:r>
        <w:rPr>
          <w:rFonts w:eastAsia="Times New Roman"/>
          <w:sz w:val="20"/>
          <w:szCs w:val="20"/>
        </w:rPr>
        <w:t>Tahsis edilen web alanında virüs, truva atı vb. zararlı içerik veya bağlantı, oyun, yetkisiz erişime sebep olabilecek uygulamal</w:t>
      </w:r>
      <w:r>
        <w:rPr>
          <w:rFonts w:eastAsia="Times New Roman"/>
          <w:sz w:val="20"/>
          <w:szCs w:val="20"/>
        </w:rPr>
        <w:t>ar bulundurulmaz.</w:t>
      </w:r>
    </w:p>
    <w:p w:rsidR="00B33CF3" w:rsidRDefault="00B33CF3">
      <w:pPr>
        <w:spacing w:line="156" w:lineRule="exact"/>
        <w:rPr>
          <w:rFonts w:eastAsia="Times New Roman"/>
          <w:sz w:val="20"/>
          <w:szCs w:val="20"/>
        </w:rPr>
      </w:pPr>
    </w:p>
    <w:p w:rsidR="00B33CF3" w:rsidRDefault="00AB570C">
      <w:pPr>
        <w:numPr>
          <w:ilvl w:val="0"/>
          <w:numId w:val="35"/>
        </w:numPr>
        <w:tabs>
          <w:tab w:val="left" w:pos="1100"/>
        </w:tabs>
        <w:ind w:left="1100" w:hanging="255"/>
        <w:rPr>
          <w:rFonts w:eastAsia="Times New Roman"/>
          <w:sz w:val="19"/>
          <w:szCs w:val="19"/>
        </w:rPr>
      </w:pPr>
      <w:r>
        <w:rPr>
          <w:rFonts w:eastAsia="Times New Roman"/>
          <w:sz w:val="19"/>
          <w:szCs w:val="19"/>
        </w:rPr>
        <w:t>Yayınlanacak her türlü içerik telif hakları, fikrî haklar, şeref ve haysiyetin korunması ve gizlilikle uyumlu olur.</w:t>
      </w:r>
    </w:p>
    <w:p w:rsidR="00B33CF3" w:rsidRDefault="00B33CF3">
      <w:pPr>
        <w:spacing w:line="145" w:lineRule="exact"/>
        <w:rPr>
          <w:sz w:val="20"/>
          <w:szCs w:val="20"/>
        </w:rPr>
      </w:pPr>
    </w:p>
    <w:p w:rsidR="00B33CF3" w:rsidRDefault="00AB570C">
      <w:pPr>
        <w:ind w:left="840"/>
        <w:rPr>
          <w:sz w:val="20"/>
          <w:szCs w:val="20"/>
        </w:rPr>
      </w:pPr>
      <w:r>
        <w:rPr>
          <w:rFonts w:eastAsia="Times New Roman"/>
          <w:sz w:val="20"/>
          <w:szCs w:val="20"/>
        </w:rPr>
        <w:t>ğ) Bakanlığın herhangi bir politikasını, kuralını ya da düzenlemesini ihlal edemez.</w:t>
      </w:r>
    </w:p>
    <w:p w:rsidR="00B33CF3" w:rsidRDefault="00B33CF3">
      <w:pPr>
        <w:spacing w:line="153" w:lineRule="exact"/>
        <w:rPr>
          <w:sz w:val="20"/>
          <w:szCs w:val="20"/>
        </w:rPr>
      </w:pPr>
    </w:p>
    <w:p w:rsidR="00B33CF3" w:rsidRDefault="00AB570C">
      <w:pPr>
        <w:numPr>
          <w:ilvl w:val="0"/>
          <w:numId w:val="36"/>
        </w:numPr>
        <w:tabs>
          <w:tab w:val="left" w:pos="1120"/>
        </w:tabs>
        <w:ind w:left="1120" w:hanging="275"/>
        <w:rPr>
          <w:rFonts w:eastAsia="Times New Roman"/>
          <w:sz w:val="19"/>
          <w:szCs w:val="19"/>
        </w:rPr>
      </w:pPr>
      <w:r>
        <w:rPr>
          <w:rFonts w:eastAsia="Times New Roman"/>
          <w:sz w:val="19"/>
          <w:szCs w:val="19"/>
        </w:rPr>
        <w:t xml:space="preserve">Web barındırma alanı, internet </w:t>
      </w:r>
      <w:r>
        <w:rPr>
          <w:rFonts w:eastAsia="Times New Roman"/>
          <w:sz w:val="19"/>
          <w:szCs w:val="19"/>
        </w:rPr>
        <w:t>sitesi yayıncılığı dışında dosya depolama ya da arşiv alanı olarak kullanılamaz.</w:t>
      </w:r>
    </w:p>
    <w:p w:rsidR="00B33CF3" w:rsidRDefault="00B33CF3">
      <w:pPr>
        <w:spacing w:line="150" w:lineRule="exact"/>
        <w:rPr>
          <w:sz w:val="20"/>
          <w:szCs w:val="20"/>
        </w:rPr>
      </w:pPr>
    </w:p>
    <w:p w:rsidR="00B33CF3" w:rsidRDefault="00AB570C">
      <w:pPr>
        <w:ind w:left="840"/>
        <w:rPr>
          <w:sz w:val="20"/>
          <w:szCs w:val="20"/>
        </w:rPr>
      </w:pPr>
      <w:r>
        <w:rPr>
          <w:rFonts w:eastAsia="Times New Roman"/>
          <w:b/>
          <w:bCs/>
          <w:sz w:val="20"/>
          <w:szCs w:val="20"/>
        </w:rPr>
        <w:t>Nitelikli Elektronik Sertifika (e-İmza) Kullanımı</w:t>
      </w:r>
    </w:p>
    <w:p w:rsidR="00B33CF3" w:rsidRDefault="00B33CF3">
      <w:pPr>
        <w:spacing w:line="150" w:lineRule="exact"/>
        <w:rPr>
          <w:sz w:val="20"/>
          <w:szCs w:val="20"/>
        </w:rPr>
      </w:pPr>
    </w:p>
    <w:p w:rsidR="00B33CF3" w:rsidRDefault="00AB570C">
      <w:pPr>
        <w:spacing w:line="234" w:lineRule="auto"/>
        <w:ind w:firstLine="852"/>
        <w:rPr>
          <w:sz w:val="20"/>
          <w:szCs w:val="20"/>
        </w:rPr>
      </w:pPr>
      <w:r>
        <w:rPr>
          <w:rFonts w:eastAsia="Times New Roman"/>
          <w:b/>
          <w:bCs/>
          <w:sz w:val="20"/>
          <w:szCs w:val="20"/>
        </w:rPr>
        <w:t>MADDE 15</w:t>
      </w:r>
      <w:r>
        <w:rPr>
          <w:rFonts w:eastAsia="Times New Roman"/>
          <w:sz w:val="20"/>
          <w:szCs w:val="20"/>
        </w:rPr>
        <w:t>-(1)</w:t>
      </w:r>
      <w:r>
        <w:rPr>
          <w:rFonts w:eastAsia="Times New Roman"/>
          <w:b/>
          <w:bCs/>
          <w:sz w:val="20"/>
          <w:szCs w:val="20"/>
        </w:rPr>
        <w:t xml:space="preserve"> </w:t>
      </w:r>
      <w:r>
        <w:rPr>
          <w:rFonts w:eastAsia="Times New Roman"/>
          <w:sz w:val="20"/>
          <w:szCs w:val="20"/>
        </w:rPr>
        <w:t>Bakanlığımız Elektronik Belge Yönetimi, Doküman Yönetim Sistemi üzerinden güvenli</w:t>
      </w:r>
      <w:r>
        <w:rPr>
          <w:rFonts w:eastAsia="Times New Roman"/>
          <w:b/>
          <w:bCs/>
          <w:sz w:val="20"/>
          <w:szCs w:val="20"/>
        </w:rPr>
        <w:t xml:space="preserve"> </w:t>
      </w:r>
      <w:r>
        <w:rPr>
          <w:rFonts w:eastAsia="Times New Roman"/>
          <w:sz w:val="20"/>
          <w:szCs w:val="20"/>
        </w:rPr>
        <w:t>elektronik imza ile yapılır.</w:t>
      </w:r>
    </w:p>
    <w:p w:rsidR="00B33CF3" w:rsidRDefault="00B33CF3">
      <w:pPr>
        <w:spacing w:line="157" w:lineRule="exact"/>
        <w:rPr>
          <w:sz w:val="20"/>
          <w:szCs w:val="20"/>
        </w:rPr>
      </w:pPr>
    </w:p>
    <w:p w:rsidR="00B33CF3" w:rsidRDefault="00AB570C">
      <w:pPr>
        <w:numPr>
          <w:ilvl w:val="0"/>
          <w:numId w:val="37"/>
        </w:numPr>
        <w:tabs>
          <w:tab w:val="left" w:pos="1120"/>
        </w:tabs>
        <w:ind w:left="1120" w:hanging="275"/>
        <w:rPr>
          <w:rFonts w:eastAsia="Times New Roman"/>
          <w:sz w:val="19"/>
          <w:szCs w:val="19"/>
        </w:rPr>
      </w:pPr>
      <w:r>
        <w:rPr>
          <w:rFonts w:eastAsia="Times New Roman"/>
          <w:sz w:val="19"/>
          <w:szCs w:val="19"/>
        </w:rPr>
        <w:t>Güvenli elektronik imza sayısal imzadır ve elle atılan imza ile aynı hukukî sonucu doğurur ve aynı ispat gücüne</w:t>
      </w:r>
    </w:p>
    <w:p w:rsidR="00B33CF3" w:rsidRDefault="00B33CF3">
      <w:pPr>
        <w:spacing w:line="1" w:lineRule="exact"/>
        <w:rPr>
          <w:sz w:val="20"/>
          <w:szCs w:val="20"/>
        </w:rPr>
      </w:pPr>
    </w:p>
    <w:p w:rsidR="00B33CF3" w:rsidRDefault="00AB570C">
      <w:pPr>
        <w:rPr>
          <w:sz w:val="20"/>
          <w:szCs w:val="20"/>
        </w:rPr>
      </w:pPr>
      <w:r>
        <w:rPr>
          <w:rFonts w:eastAsia="Times New Roman"/>
          <w:sz w:val="20"/>
          <w:szCs w:val="20"/>
        </w:rPr>
        <w:t>haizdir.</w:t>
      </w:r>
    </w:p>
    <w:p w:rsidR="00B33CF3" w:rsidRDefault="00B33CF3">
      <w:pPr>
        <w:spacing w:line="142" w:lineRule="exact"/>
        <w:rPr>
          <w:sz w:val="20"/>
          <w:szCs w:val="20"/>
        </w:rPr>
      </w:pPr>
    </w:p>
    <w:p w:rsidR="00B33CF3" w:rsidRDefault="00AB570C">
      <w:pPr>
        <w:numPr>
          <w:ilvl w:val="0"/>
          <w:numId w:val="38"/>
        </w:numPr>
        <w:tabs>
          <w:tab w:val="left" w:pos="1120"/>
        </w:tabs>
        <w:ind w:left="1120" w:hanging="275"/>
        <w:rPr>
          <w:rFonts w:eastAsia="Times New Roman"/>
          <w:sz w:val="20"/>
          <w:szCs w:val="20"/>
        </w:rPr>
      </w:pPr>
      <w:r>
        <w:rPr>
          <w:rFonts w:eastAsia="Times New Roman"/>
          <w:sz w:val="20"/>
          <w:szCs w:val="20"/>
        </w:rPr>
        <w:t>Kullanıcılar elektronik imzalarını ve şifrelerini hiçkimse ile paylaşmaz.</w:t>
      </w:r>
    </w:p>
    <w:p w:rsidR="00B33CF3" w:rsidRDefault="00B33CF3">
      <w:pPr>
        <w:spacing w:line="155" w:lineRule="exact"/>
        <w:rPr>
          <w:rFonts w:eastAsia="Times New Roman"/>
          <w:sz w:val="20"/>
          <w:szCs w:val="20"/>
        </w:rPr>
      </w:pPr>
    </w:p>
    <w:p w:rsidR="00B33CF3" w:rsidRDefault="00AB570C">
      <w:pPr>
        <w:numPr>
          <w:ilvl w:val="0"/>
          <w:numId w:val="38"/>
        </w:numPr>
        <w:tabs>
          <w:tab w:val="left" w:pos="1210"/>
        </w:tabs>
        <w:spacing w:line="234" w:lineRule="auto"/>
        <w:ind w:firstLine="845"/>
        <w:rPr>
          <w:rFonts w:eastAsia="Times New Roman"/>
          <w:sz w:val="20"/>
          <w:szCs w:val="20"/>
        </w:rPr>
      </w:pPr>
      <w:r>
        <w:rPr>
          <w:rFonts w:eastAsia="Times New Roman"/>
          <w:sz w:val="20"/>
          <w:szCs w:val="20"/>
        </w:rPr>
        <w:t>e-İmza veya şifrenin başkasının eline geçmesi</w:t>
      </w:r>
      <w:r>
        <w:rPr>
          <w:rFonts w:eastAsia="Times New Roman"/>
          <w:sz w:val="20"/>
          <w:szCs w:val="20"/>
        </w:rPr>
        <w:t xml:space="preserve"> sonucu meydana gelecek her türlü durumda yasal sorumluluk e-imza sahibine ait olur.</w:t>
      </w:r>
    </w:p>
    <w:p w:rsidR="00B33CF3" w:rsidRDefault="00B33CF3">
      <w:pPr>
        <w:spacing w:line="145" w:lineRule="exact"/>
        <w:rPr>
          <w:rFonts w:eastAsia="Times New Roman"/>
          <w:sz w:val="20"/>
          <w:szCs w:val="20"/>
        </w:rPr>
      </w:pPr>
    </w:p>
    <w:p w:rsidR="00B33CF3" w:rsidRDefault="00AB570C">
      <w:pPr>
        <w:numPr>
          <w:ilvl w:val="0"/>
          <w:numId w:val="38"/>
        </w:numPr>
        <w:tabs>
          <w:tab w:val="left" w:pos="1120"/>
        </w:tabs>
        <w:ind w:left="1120" w:hanging="275"/>
        <w:rPr>
          <w:rFonts w:eastAsia="Times New Roman"/>
          <w:sz w:val="20"/>
          <w:szCs w:val="20"/>
        </w:rPr>
      </w:pPr>
      <w:r>
        <w:rPr>
          <w:rFonts w:eastAsia="Times New Roman"/>
          <w:sz w:val="20"/>
          <w:szCs w:val="20"/>
        </w:rPr>
        <w:t>e-İmzanın çalınması, kaybedilmesi durumunda sorumluluk kullanıcıya aittir ve ESHS'den temin eder.</w:t>
      </w:r>
    </w:p>
    <w:p w:rsidR="00B33CF3" w:rsidRDefault="00B33CF3">
      <w:pPr>
        <w:spacing w:line="155" w:lineRule="exact"/>
        <w:rPr>
          <w:rFonts w:eastAsia="Times New Roman"/>
          <w:sz w:val="20"/>
          <w:szCs w:val="20"/>
        </w:rPr>
      </w:pPr>
    </w:p>
    <w:p w:rsidR="00B33CF3" w:rsidRDefault="00AB570C">
      <w:pPr>
        <w:numPr>
          <w:ilvl w:val="0"/>
          <w:numId w:val="38"/>
        </w:numPr>
        <w:tabs>
          <w:tab w:val="left" w:pos="1152"/>
        </w:tabs>
        <w:spacing w:line="235" w:lineRule="auto"/>
        <w:ind w:firstLine="845"/>
        <w:jc w:val="both"/>
        <w:rPr>
          <w:rFonts w:eastAsia="Times New Roman"/>
          <w:sz w:val="20"/>
          <w:szCs w:val="20"/>
        </w:rPr>
      </w:pPr>
      <w:r>
        <w:rPr>
          <w:rFonts w:eastAsia="Times New Roman"/>
          <w:sz w:val="20"/>
          <w:szCs w:val="20"/>
        </w:rPr>
        <w:t>Kullanıcı sertifika sağlayıcılarından gelen e-imza güncellemelerinin ta</w:t>
      </w:r>
      <w:r>
        <w:rPr>
          <w:rFonts w:eastAsia="Times New Roman"/>
          <w:sz w:val="20"/>
          <w:szCs w:val="20"/>
        </w:rPr>
        <w:t>rihlerini takip eder ve güncellemeleri zamanında, e-imzasını kullanarak yapar. Aksi takdirde ortaya çıkabilecek her türlü maddi ve hukuki sonuçtan sertifika sahibi sorumludur.</w:t>
      </w:r>
    </w:p>
    <w:p w:rsidR="00B33CF3" w:rsidRDefault="00B33CF3">
      <w:pPr>
        <w:spacing w:line="157" w:lineRule="exact"/>
        <w:rPr>
          <w:rFonts w:eastAsia="Times New Roman"/>
          <w:sz w:val="20"/>
          <w:szCs w:val="20"/>
        </w:rPr>
      </w:pPr>
    </w:p>
    <w:p w:rsidR="00B33CF3" w:rsidRDefault="00AB570C">
      <w:pPr>
        <w:numPr>
          <w:ilvl w:val="0"/>
          <w:numId w:val="38"/>
        </w:numPr>
        <w:tabs>
          <w:tab w:val="left" w:pos="1264"/>
        </w:tabs>
        <w:spacing w:line="234" w:lineRule="auto"/>
        <w:ind w:firstLine="845"/>
        <w:rPr>
          <w:rFonts w:eastAsia="Times New Roman"/>
          <w:sz w:val="20"/>
          <w:szCs w:val="20"/>
        </w:rPr>
      </w:pPr>
      <w:r>
        <w:rPr>
          <w:rFonts w:eastAsia="Times New Roman"/>
          <w:sz w:val="20"/>
          <w:szCs w:val="20"/>
        </w:rPr>
        <w:t xml:space="preserve">Kullanıcı, ESHS’ye tanımlı kişisel bilgi değişikliklerini ESHS' ye bağlı çağrı </w:t>
      </w:r>
      <w:r>
        <w:rPr>
          <w:rFonts w:eastAsia="Times New Roman"/>
          <w:sz w:val="20"/>
          <w:szCs w:val="20"/>
        </w:rPr>
        <w:t>merkezlerini arayarak günceller.</w:t>
      </w:r>
    </w:p>
    <w:p w:rsidR="00B33CF3" w:rsidRDefault="00B33CF3">
      <w:pPr>
        <w:spacing w:line="151" w:lineRule="exact"/>
        <w:rPr>
          <w:sz w:val="20"/>
          <w:szCs w:val="20"/>
        </w:rPr>
      </w:pPr>
    </w:p>
    <w:p w:rsidR="00B33CF3" w:rsidRDefault="00AB570C">
      <w:pPr>
        <w:ind w:left="840"/>
        <w:rPr>
          <w:sz w:val="20"/>
          <w:szCs w:val="20"/>
        </w:rPr>
      </w:pPr>
      <w:r>
        <w:rPr>
          <w:rFonts w:eastAsia="Times New Roman"/>
          <w:b/>
          <w:bCs/>
          <w:sz w:val="20"/>
          <w:szCs w:val="20"/>
        </w:rPr>
        <w:t>Yaptırım ve Uygulama</w:t>
      </w:r>
    </w:p>
    <w:p w:rsidR="00B33CF3" w:rsidRDefault="00B33CF3">
      <w:pPr>
        <w:spacing w:line="150" w:lineRule="exact"/>
        <w:rPr>
          <w:sz w:val="20"/>
          <w:szCs w:val="20"/>
        </w:rPr>
      </w:pPr>
    </w:p>
    <w:p w:rsidR="00B33CF3" w:rsidRDefault="00AB570C">
      <w:pPr>
        <w:spacing w:line="235" w:lineRule="auto"/>
        <w:ind w:right="20" w:firstLine="852"/>
        <w:jc w:val="both"/>
        <w:rPr>
          <w:sz w:val="20"/>
          <w:szCs w:val="20"/>
        </w:rPr>
      </w:pPr>
      <w:r>
        <w:rPr>
          <w:rFonts w:eastAsia="Times New Roman"/>
          <w:b/>
          <w:bCs/>
          <w:sz w:val="20"/>
          <w:szCs w:val="20"/>
        </w:rPr>
        <w:t>MADDE 16</w:t>
      </w:r>
      <w:r>
        <w:rPr>
          <w:rFonts w:eastAsia="Times New Roman"/>
          <w:sz w:val="20"/>
          <w:szCs w:val="20"/>
        </w:rPr>
        <w:t>-(1)</w:t>
      </w:r>
      <w:r>
        <w:rPr>
          <w:rFonts w:eastAsia="Times New Roman"/>
          <w:b/>
          <w:bCs/>
          <w:sz w:val="20"/>
          <w:szCs w:val="20"/>
        </w:rPr>
        <w:t xml:space="preserve"> </w:t>
      </w:r>
      <w:r>
        <w:rPr>
          <w:rFonts w:eastAsia="Times New Roman"/>
          <w:sz w:val="20"/>
          <w:szCs w:val="20"/>
        </w:rPr>
        <w:t>Başkanlık, bilişim kaynaklarının yönergeye aykırı etkinlikler dahilinde kullanılması</w:t>
      </w:r>
      <w:r>
        <w:rPr>
          <w:rFonts w:eastAsia="Times New Roman"/>
          <w:b/>
          <w:bCs/>
          <w:sz w:val="20"/>
          <w:szCs w:val="20"/>
        </w:rPr>
        <w:t xml:space="preserve"> </w:t>
      </w:r>
      <w:r>
        <w:rPr>
          <w:rFonts w:eastAsia="Times New Roman"/>
          <w:sz w:val="20"/>
          <w:szCs w:val="20"/>
        </w:rPr>
        <w:t>durumunda; gerçekleştirilen eylemin; yoğunluğuna, kaynaklara veya kişi/kurumlara verilen zararın boyut</w:t>
      </w:r>
      <w:r>
        <w:rPr>
          <w:rFonts w:eastAsia="Times New Roman"/>
          <w:sz w:val="20"/>
          <w:szCs w:val="20"/>
        </w:rPr>
        <w:t>una ve tekrarına göre aşağıdaki işlemlerin bir ya da birden fazla maddesini, sıra ile ya da sırasız uygulayabilir;</w:t>
      </w:r>
    </w:p>
    <w:p w:rsidR="00B33CF3" w:rsidRDefault="00B33CF3">
      <w:pPr>
        <w:spacing w:line="146" w:lineRule="exact"/>
        <w:rPr>
          <w:sz w:val="20"/>
          <w:szCs w:val="20"/>
        </w:rPr>
      </w:pPr>
    </w:p>
    <w:p w:rsidR="00B33CF3" w:rsidRDefault="00AB570C">
      <w:pPr>
        <w:numPr>
          <w:ilvl w:val="0"/>
          <w:numId w:val="39"/>
        </w:numPr>
        <w:tabs>
          <w:tab w:val="left" w:pos="900"/>
        </w:tabs>
        <w:ind w:left="900" w:hanging="199"/>
        <w:rPr>
          <w:rFonts w:eastAsia="Times New Roman"/>
          <w:sz w:val="20"/>
          <w:szCs w:val="20"/>
        </w:rPr>
      </w:pPr>
      <w:r>
        <w:rPr>
          <w:rFonts w:eastAsia="Times New Roman"/>
          <w:sz w:val="20"/>
          <w:szCs w:val="20"/>
        </w:rPr>
        <w:t>Kullanıcı sözlü veya yazılı olarak bilgilendirilir.</w:t>
      </w:r>
    </w:p>
    <w:p w:rsidR="00B33CF3" w:rsidRDefault="00B33CF3">
      <w:pPr>
        <w:spacing w:line="144" w:lineRule="exact"/>
        <w:rPr>
          <w:rFonts w:eastAsia="Times New Roman"/>
          <w:sz w:val="20"/>
          <w:szCs w:val="20"/>
        </w:rPr>
      </w:pPr>
    </w:p>
    <w:p w:rsidR="00B33CF3" w:rsidRDefault="00AB570C">
      <w:pPr>
        <w:numPr>
          <w:ilvl w:val="0"/>
          <w:numId w:val="39"/>
        </w:numPr>
        <w:tabs>
          <w:tab w:val="left" w:pos="920"/>
        </w:tabs>
        <w:ind w:left="920" w:hanging="219"/>
        <w:rPr>
          <w:rFonts w:eastAsia="Times New Roman"/>
          <w:sz w:val="20"/>
          <w:szCs w:val="20"/>
        </w:rPr>
      </w:pPr>
      <w:r>
        <w:rPr>
          <w:rFonts w:eastAsia="Times New Roman"/>
          <w:sz w:val="20"/>
          <w:szCs w:val="20"/>
        </w:rPr>
        <w:t>Kullanıcıya tahsis edilmiş kurum bilişim kaynakları sınırlı veya sınırsız süre ile</w:t>
      </w:r>
      <w:r>
        <w:rPr>
          <w:rFonts w:eastAsia="Times New Roman"/>
          <w:sz w:val="20"/>
          <w:szCs w:val="20"/>
        </w:rPr>
        <w:t xml:space="preserve"> erişime kapatılır.</w:t>
      </w:r>
    </w:p>
    <w:p w:rsidR="00B33CF3" w:rsidRDefault="00B33CF3">
      <w:pPr>
        <w:spacing w:line="155" w:lineRule="exact"/>
        <w:rPr>
          <w:rFonts w:eastAsia="Times New Roman"/>
          <w:sz w:val="20"/>
          <w:szCs w:val="20"/>
        </w:rPr>
      </w:pPr>
    </w:p>
    <w:p w:rsidR="00B33CF3" w:rsidRDefault="00AB570C">
      <w:pPr>
        <w:numPr>
          <w:ilvl w:val="0"/>
          <w:numId w:val="39"/>
        </w:numPr>
        <w:tabs>
          <w:tab w:val="left" w:pos="933"/>
        </w:tabs>
        <w:spacing w:line="234" w:lineRule="auto"/>
        <w:ind w:left="700" w:right="20" w:firstLine="1"/>
        <w:rPr>
          <w:rFonts w:eastAsia="Times New Roman"/>
          <w:sz w:val="20"/>
          <w:szCs w:val="20"/>
        </w:rPr>
      </w:pPr>
      <w:r>
        <w:rPr>
          <w:rFonts w:eastAsia="Times New Roman"/>
          <w:sz w:val="20"/>
          <w:szCs w:val="20"/>
        </w:rPr>
        <w:t>Yönergeye aykırı kullanım halinde kullanıcı hakkında gerektiğinde idari ve adli soruşturma açılması için gerekli işlemler başlatılır.</w:t>
      </w:r>
    </w:p>
    <w:p w:rsidR="00B33CF3" w:rsidRDefault="00B33CF3">
      <w:pPr>
        <w:spacing w:line="285" w:lineRule="exact"/>
        <w:rPr>
          <w:sz w:val="20"/>
          <w:szCs w:val="20"/>
        </w:rPr>
      </w:pPr>
    </w:p>
    <w:p w:rsidR="00B33CF3" w:rsidRDefault="00AB570C">
      <w:pPr>
        <w:ind w:right="20"/>
        <w:jc w:val="center"/>
        <w:rPr>
          <w:sz w:val="20"/>
          <w:szCs w:val="20"/>
        </w:rPr>
      </w:pPr>
      <w:r>
        <w:rPr>
          <w:rFonts w:eastAsia="Times New Roman"/>
          <w:b/>
          <w:bCs/>
          <w:sz w:val="20"/>
          <w:szCs w:val="20"/>
        </w:rPr>
        <w:t>DÖRDÜNCÜ BÖLÜM</w:t>
      </w:r>
    </w:p>
    <w:p w:rsidR="00B33CF3" w:rsidRDefault="00AB570C">
      <w:pPr>
        <w:ind w:right="20"/>
        <w:jc w:val="center"/>
        <w:rPr>
          <w:sz w:val="20"/>
          <w:szCs w:val="20"/>
        </w:rPr>
      </w:pPr>
      <w:r>
        <w:rPr>
          <w:rFonts w:eastAsia="Times New Roman"/>
          <w:b/>
          <w:bCs/>
          <w:sz w:val="20"/>
          <w:szCs w:val="20"/>
        </w:rPr>
        <w:t>Çeşitli Hükümler</w:t>
      </w:r>
    </w:p>
    <w:p w:rsidR="00B33CF3" w:rsidRDefault="00B33CF3">
      <w:pPr>
        <w:spacing w:line="279" w:lineRule="exact"/>
        <w:rPr>
          <w:sz w:val="20"/>
          <w:szCs w:val="20"/>
        </w:rPr>
      </w:pPr>
    </w:p>
    <w:p w:rsidR="00B33CF3" w:rsidRDefault="00AB570C">
      <w:pPr>
        <w:ind w:left="840"/>
        <w:rPr>
          <w:sz w:val="20"/>
          <w:szCs w:val="20"/>
        </w:rPr>
      </w:pPr>
      <w:r>
        <w:rPr>
          <w:rFonts w:eastAsia="Times New Roman"/>
          <w:b/>
          <w:bCs/>
          <w:sz w:val="20"/>
          <w:szCs w:val="20"/>
        </w:rPr>
        <w:t>Hüküm Bulunmayan Hususlar</w:t>
      </w:r>
    </w:p>
    <w:p w:rsidR="00B33CF3" w:rsidRDefault="00B33CF3">
      <w:pPr>
        <w:spacing w:line="140" w:lineRule="exact"/>
        <w:rPr>
          <w:sz w:val="20"/>
          <w:szCs w:val="20"/>
        </w:rPr>
      </w:pPr>
    </w:p>
    <w:p w:rsidR="00B33CF3" w:rsidRDefault="00AB570C">
      <w:pPr>
        <w:ind w:left="840"/>
        <w:rPr>
          <w:sz w:val="20"/>
          <w:szCs w:val="20"/>
        </w:rPr>
      </w:pPr>
      <w:r>
        <w:rPr>
          <w:rFonts w:eastAsia="Times New Roman"/>
          <w:b/>
          <w:bCs/>
          <w:sz w:val="20"/>
          <w:szCs w:val="20"/>
        </w:rPr>
        <w:t>MADDE 17</w:t>
      </w:r>
      <w:r>
        <w:rPr>
          <w:rFonts w:eastAsia="Times New Roman"/>
          <w:sz w:val="20"/>
          <w:szCs w:val="20"/>
        </w:rPr>
        <w:t>-(1)</w:t>
      </w:r>
      <w:r>
        <w:rPr>
          <w:rFonts w:eastAsia="Times New Roman"/>
          <w:b/>
          <w:bCs/>
          <w:sz w:val="20"/>
          <w:szCs w:val="20"/>
        </w:rPr>
        <w:t xml:space="preserve"> </w:t>
      </w:r>
      <w:r>
        <w:rPr>
          <w:rFonts w:eastAsia="Times New Roman"/>
          <w:sz w:val="20"/>
          <w:szCs w:val="20"/>
        </w:rPr>
        <w:t>Bu Yönergede hüküm bulunmay</w:t>
      </w:r>
      <w:r>
        <w:rPr>
          <w:rFonts w:eastAsia="Times New Roman"/>
          <w:sz w:val="20"/>
          <w:szCs w:val="20"/>
        </w:rPr>
        <w:t>an hususlarda ilgili diğer mevzuat hükümlerine göre işlem</w:t>
      </w:r>
    </w:p>
    <w:p w:rsidR="00B33CF3" w:rsidRDefault="00AB570C">
      <w:pPr>
        <w:rPr>
          <w:sz w:val="20"/>
          <w:szCs w:val="20"/>
        </w:rPr>
      </w:pPr>
      <w:r>
        <w:rPr>
          <w:rFonts w:eastAsia="Times New Roman"/>
          <w:sz w:val="20"/>
          <w:szCs w:val="20"/>
        </w:rPr>
        <w:t>yapılır.</w:t>
      </w:r>
    </w:p>
    <w:p w:rsidR="00B33CF3" w:rsidRDefault="00B33CF3">
      <w:pPr>
        <w:spacing w:line="149" w:lineRule="exact"/>
        <w:rPr>
          <w:sz w:val="20"/>
          <w:szCs w:val="20"/>
        </w:rPr>
      </w:pPr>
    </w:p>
    <w:p w:rsidR="00B33CF3" w:rsidRDefault="00AB570C">
      <w:pPr>
        <w:ind w:left="840"/>
        <w:rPr>
          <w:sz w:val="20"/>
          <w:szCs w:val="20"/>
        </w:rPr>
      </w:pPr>
      <w:r>
        <w:rPr>
          <w:rFonts w:eastAsia="Times New Roman"/>
          <w:b/>
          <w:bCs/>
          <w:sz w:val="20"/>
          <w:szCs w:val="20"/>
        </w:rPr>
        <w:t>Yürürlük</w:t>
      </w:r>
    </w:p>
    <w:p w:rsidR="00B33CF3" w:rsidRDefault="00B33CF3">
      <w:pPr>
        <w:spacing w:line="140" w:lineRule="exact"/>
        <w:rPr>
          <w:sz w:val="20"/>
          <w:szCs w:val="20"/>
        </w:rPr>
      </w:pPr>
    </w:p>
    <w:p w:rsidR="00B33CF3" w:rsidRDefault="00AB570C">
      <w:pPr>
        <w:ind w:left="840"/>
        <w:rPr>
          <w:sz w:val="20"/>
          <w:szCs w:val="20"/>
        </w:rPr>
      </w:pPr>
      <w:r>
        <w:rPr>
          <w:rFonts w:eastAsia="Times New Roman"/>
          <w:b/>
          <w:bCs/>
          <w:sz w:val="20"/>
          <w:szCs w:val="20"/>
        </w:rPr>
        <w:t>MADDE 18</w:t>
      </w:r>
      <w:r>
        <w:rPr>
          <w:rFonts w:eastAsia="Times New Roman"/>
          <w:sz w:val="20"/>
          <w:szCs w:val="20"/>
        </w:rPr>
        <w:t>-(1) Bu Yönerge onaylandığı tarihte yürürlüğe girer.</w:t>
      </w:r>
    </w:p>
    <w:p w:rsidR="00B33CF3" w:rsidRDefault="00B33CF3">
      <w:pPr>
        <w:spacing w:line="149" w:lineRule="exact"/>
        <w:rPr>
          <w:sz w:val="20"/>
          <w:szCs w:val="20"/>
        </w:rPr>
      </w:pPr>
    </w:p>
    <w:p w:rsidR="00B33CF3" w:rsidRDefault="00AB570C">
      <w:pPr>
        <w:ind w:left="840"/>
        <w:rPr>
          <w:sz w:val="20"/>
          <w:szCs w:val="20"/>
        </w:rPr>
      </w:pPr>
      <w:r>
        <w:rPr>
          <w:rFonts w:eastAsia="Times New Roman"/>
          <w:b/>
          <w:bCs/>
          <w:sz w:val="20"/>
          <w:szCs w:val="20"/>
        </w:rPr>
        <w:t>Yürütme</w:t>
      </w:r>
    </w:p>
    <w:p w:rsidR="00B33CF3" w:rsidRDefault="00B33CF3">
      <w:pPr>
        <w:spacing w:line="137" w:lineRule="exact"/>
        <w:rPr>
          <w:sz w:val="20"/>
          <w:szCs w:val="20"/>
        </w:rPr>
      </w:pPr>
    </w:p>
    <w:p w:rsidR="00B33CF3" w:rsidRDefault="00AB570C">
      <w:pPr>
        <w:ind w:left="840"/>
        <w:rPr>
          <w:sz w:val="20"/>
          <w:szCs w:val="20"/>
        </w:rPr>
      </w:pPr>
      <w:r>
        <w:rPr>
          <w:rFonts w:eastAsia="Times New Roman"/>
          <w:b/>
          <w:bCs/>
          <w:sz w:val="20"/>
          <w:szCs w:val="20"/>
        </w:rPr>
        <w:t>MADDE 19</w:t>
      </w:r>
      <w:r>
        <w:rPr>
          <w:rFonts w:eastAsia="Times New Roman"/>
          <w:sz w:val="20"/>
          <w:szCs w:val="20"/>
        </w:rPr>
        <w:t>-(1) Bu Yönerge hükümlerini Millî Eğitim</w:t>
      </w:r>
      <w:r>
        <w:rPr>
          <w:rFonts w:eastAsia="Times New Roman"/>
          <w:b/>
          <w:bCs/>
          <w:sz w:val="20"/>
          <w:szCs w:val="20"/>
        </w:rPr>
        <w:t xml:space="preserve"> </w:t>
      </w:r>
      <w:r>
        <w:rPr>
          <w:rFonts w:eastAsia="Times New Roman"/>
          <w:sz w:val="20"/>
          <w:szCs w:val="20"/>
        </w:rPr>
        <w:t>Bakanı yürütür.</w:t>
      </w:r>
    </w:p>
    <w:p w:rsidR="00B33CF3" w:rsidRDefault="00B33CF3">
      <w:pPr>
        <w:spacing w:line="149" w:lineRule="exact"/>
        <w:rPr>
          <w:sz w:val="20"/>
          <w:szCs w:val="20"/>
        </w:rPr>
      </w:pPr>
    </w:p>
    <w:p w:rsidR="00B33CF3" w:rsidRDefault="00AB570C">
      <w:pPr>
        <w:ind w:left="840"/>
        <w:rPr>
          <w:sz w:val="20"/>
          <w:szCs w:val="20"/>
        </w:rPr>
      </w:pPr>
      <w:r>
        <w:rPr>
          <w:rFonts w:eastAsia="Times New Roman"/>
          <w:b/>
          <w:bCs/>
          <w:sz w:val="20"/>
          <w:szCs w:val="20"/>
        </w:rPr>
        <w:t>Yürürlükten Kaldırma</w:t>
      </w:r>
    </w:p>
    <w:p w:rsidR="00B33CF3" w:rsidRDefault="00B33CF3">
      <w:pPr>
        <w:spacing w:line="101" w:lineRule="exact"/>
        <w:rPr>
          <w:sz w:val="20"/>
          <w:szCs w:val="20"/>
        </w:rPr>
      </w:pPr>
    </w:p>
    <w:p w:rsidR="00B33CF3" w:rsidRDefault="00AB570C">
      <w:pPr>
        <w:ind w:left="9520"/>
        <w:rPr>
          <w:sz w:val="20"/>
          <w:szCs w:val="20"/>
        </w:rPr>
      </w:pPr>
      <w:r>
        <w:rPr>
          <w:rFonts w:ascii="Calibri" w:eastAsia="Calibri" w:hAnsi="Calibri" w:cs="Calibri"/>
        </w:rPr>
        <w:t>9</w:t>
      </w:r>
    </w:p>
    <w:p w:rsidR="00B33CF3" w:rsidRDefault="00B33CF3">
      <w:pPr>
        <w:sectPr w:rsidR="00B33CF3">
          <w:pgSz w:w="11900" w:h="16838"/>
          <w:pgMar w:top="1410" w:right="1126" w:bottom="899" w:left="1140" w:header="0" w:footer="0" w:gutter="0"/>
          <w:cols w:space="708" w:equalWidth="0">
            <w:col w:w="9640"/>
          </w:cols>
        </w:sectPr>
      </w:pPr>
    </w:p>
    <w:p w:rsidR="00B33CF3" w:rsidRDefault="00AB570C">
      <w:pPr>
        <w:spacing w:line="234" w:lineRule="auto"/>
        <w:ind w:right="20" w:firstLine="852"/>
        <w:rPr>
          <w:sz w:val="20"/>
          <w:szCs w:val="20"/>
        </w:rPr>
      </w:pPr>
      <w:bookmarkStart w:id="10" w:name="page10"/>
      <w:bookmarkEnd w:id="10"/>
      <w:r>
        <w:rPr>
          <w:rFonts w:eastAsia="Times New Roman"/>
          <w:b/>
          <w:bCs/>
          <w:sz w:val="20"/>
          <w:szCs w:val="20"/>
        </w:rPr>
        <w:lastRenderedPageBreak/>
        <w:t>MADDE 20</w:t>
      </w:r>
      <w:r>
        <w:rPr>
          <w:rFonts w:eastAsia="Times New Roman"/>
          <w:sz w:val="20"/>
          <w:szCs w:val="20"/>
        </w:rPr>
        <w:t>-(1) 11/04/2012 tarihli</w:t>
      </w:r>
      <w:r>
        <w:rPr>
          <w:rFonts w:eastAsia="Times New Roman"/>
          <w:b/>
          <w:bCs/>
          <w:sz w:val="20"/>
          <w:szCs w:val="20"/>
        </w:rPr>
        <w:t xml:space="preserve"> </w:t>
      </w:r>
      <w:r>
        <w:rPr>
          <w:rFonts w:eastAsia="Times New Roman"/>
          <w:sz w:val="20"/>
          <w:szCs w:val="20"/>
        </w:rPr>
        <w:t>ve 565 sayılı Makam Olur’u ile yürürlüğe giren Bilgi ve Sistem Güvenliği</w:t>
      </w:r>
      <w:r>
        <w:rPr>
          <w:rFonts w:eastAsia="Times New Roman"/>
          <w:b/>
          <w:bCs/>
          <w:sz w:val="20"/>
          <w:szCs w:val="20"/>
        </w:rPr>
        <w:t xml:space="preserve"> </w:t>
      </w:r>
      <w:r>
        <w:rPr>
          <w:rFonts w:eastAsia="Times New Roman"/>
          <w:sz w:val="20"/>
          <w:szCs w:val="20"/>
        </w:rPr>
        <w:t>Yönergesi bu Yönergenin yürürlüğe girdiği tarihte yürürlükten kalkar.</w:t>
      </w:r>
    </w:p>
    <w:p w:rsidR="00B33CF3" w:rsidRDefault="00B33CF3">
      <w:pPr>
        <w:spacing w:line="200" w:lineRule="exact"/>
        <w:rPr>
          <w:sz w:val="20"/>
          <w:szCs w:val="20"/>
        </w:rPr>
      </w:pPr>
    </w:p>
    <w:p w:rsidR="00B33CF3" w:rsidRDefault="00B33CF3">
      <w:pPr>
        <w:spacing w:line="200" w:lineRule="exact"/>
        <w:rPr>
          <w:sz w:val="20"/>
          <w:szCs w:val="20"/>
        </w:rPr>
      </w:pPr>
    </w:p>
    <w:p w:rsidR="00B33CF3" w:rsidRDefault="00B33CF3">
      <w:pPr>
        <w:spacing w:line="200" w:lineRule="exact"/>
        <w:rPr>
          <w:sz w:val="20"/>
          <w:szCs w:val="20"/>
        </w:rPr>
      </w:pPr>
    </w:p>
    <w:p w:rsidR="00B33CF3" w:rsidRDefault="00B33CF3">
      <w:pPr>
        <w:spacing w:line="200" w:lineRule="exact"/>
        <w:rPr>
          <w:sz w:val="20"/>
          <w:szCs w:val="20"/>
        </w:rPr>
      </w:pPr>
    </w:p>
    <w:p w:rsidR="00B33CF3" w:rsidRDefault="00B33CF3">
      <w:pPr>
        <w:spacing w:line="200" w:lineRule="exact"/>
        <w:rPr>
          <w:sz w:val="20"/>
          <w:szCs w:val="20"/>
        </w:rPr>
      </w:pPr>
    </w:p>
    <w:p w:rsidR="00B33CF3" w:rsidRDefault="00B33CF3">
      <w:pPr>
        <w:spacing w:line="200" w:lineRule="exact"/>
        <w:rPr>
          <w:sz w:val="20"/>
          <w:szCs w:val="20"/>
        </w:rPr>
      </w:pPr>
    </w:p>
    <w:p w:rsidR="00B33CF3" w:rsidRDefault="00B33CF3">
      <w:pPr>
        <w:spacing w:line="200" w:lineRule="exact"/>
        <w:rPr>
          <w:sz w:val="20"/>
          <w:szCs w:val="20"/>
        </w:rPr>
      </w:pPr>
    </w:p>
    <w:p w:rsidR="00B33CF3" w:rsidRDefault="00B33CF3">
      <w:pPr>
        <w:spacing w:line="200" w:lineRule="exact"/>
        <w:rPr>
          <w:sz w:val="20"/>
          <w:szCs w:val="20"/>
        </w:rPr>
      </w:pPr>
    </w:p>
    <w:p w:rsidR="00B33CF3" w:rsidRDefault="00B33CF3">
      <w:pPr>
        <w:spacing w:line="200" w:lineRule="exact"/>
        <w:rPr>
          <w:sz w:val="20"/>
          <w:szCs w:val="20"/>
        </w:rPr>
      </w:pPr>
    </w:p>
    <w:p w:rsidR="00B33CF3" w:rsidRDefault="00B33CF3">
      <w:pPr>
        <w:spacing w:line="200" w:lineRule="exact"/>
        <w:rPr>
          <w:sz w:val="20"/>
          <w:szCs w:val="20"/>
        </w:rPr>
      </w:pPr>
    </w:p>
    <w:p w:rsidR="00B33CF3" w:rsidRDefault="00B33CF3">
      <w:pPr>
        <w:spacing w:line="200" w:lineRule="exact"/>
        <w:rPr>
          <w:sz w:val="20"/>
          <w:szCs w:val="20"/>
        </w:rPr>
      </w:pPr>
    </w:p>
    <w:p w:rsidR="00B33CF3" w:rsidRDefault="00B33CF3">
      <w:pPr>
        <w:spacing w:line="200" w:lineRule="exact"/>
        <w:rPr>
          <w:sz w:val="20"/>
          <w:szCs w:val="20"/>
        </w:rPr>
      </w:pPr>
    </w:p>
    <w:p w:rsidR="00B33CF3" w:rsidRDefault="00B33CF3">
      <w:pPr>
        <w:spacing w:line="200" w:lineRule="exact"/>
        <w:rPr>
          <w:sz w:val="20"/>
          <w:szCs w:val="20"/>
        </w:rPr>
      </w:pPr>
    </w:p>
    <w:p w:rsidR="00B33CF3" w:rsidRDefault="00B33CF3">
      <w:pPr>
        <w:spacing w:line="200" w:lineRule="exact"/>
        <w:rPr>
          <w:sz w:val="20"/>
          <w:szCs w:val="20"/>
        </w:rPr>
      </w:pPr>
    </w:p>
    <w:p w:rsidR="00B33CF3" w:rsidRDefault="00B33CF3">
      <w:pPr>
        <w:spacing w:line="200" w:lineRule="exact"/>
        <w:rPr>
          <w:sz w:val="20"/>
          <w:szCs w:val="20"/>
        </w:rPr>
      </w:pPr>
    </w:p>
    <w:p w:rsidR="00B33CF3" w:rsidRDefault="00B33CF3">
      <w:pPr>
        <w:spacing w:line="200" w:lineRule="exact"/>
        <w:rPr>
          <w:sz w:val="20"/>
          <w:szCs w:val="20"/>
        </w:rPr>
      </w:pPr>
    </w:p>
    <w:p w:rsidR="00B33CF3" w:rsidRDefault="00B33CF3">
      <w:pPr>
        <w:spacing w:line="200" w:lineRule="exact"/>
        <w:rPr>
          <w:sz w:val="20"/>
          <w:szCs w:val="20"/>
        </w:rPr>
      </w:pPr>
    </w:p>
    <w:p w:rsidR="00B33CF3" w:rsidRDefault="00B33CF3">
      <w:pPr>
        <w:spacing w:line="200" w:lineRule="exact"/>
        <w:rPr>
          <w:sz w:val="20"/>
          <w:szCs w:val="20"/>
        </w:rPr>
      </w:pPr>
    </w:p>
    <w:p w:rsidR="00B33CF3" w:rsidRDefault="00B33CF3">
      <w:pPr>
        <w:spacing w:line="200" w:lineRule="exact"/>
        <w:rPr>
          <w:sz w:val="20"/>
          <w:szCs w:val="20"/>
        </w:rPr>
      </w:pPr>
    </w:p>
    <w:p w:rsidR="00B33CF3" w:rsidRDefault="00B33CF3">
      <w:pPr>
        <w:spacing w:line="200" w:lineRule="exact"/>
        <w:rPr>
          <w:sz w:val="20"/>
          <w:szCs w:val="20"/>
        </w:rPr>
      </w:pPr>
    </w:p>
    <w:p w:rsidR="00B33CF3" w:rsidRDefault="00B33CF3">
      <w:pPr>
        <w:spacing w:line="200" w:lineRule="exact"/>
        <w:rPr>
          <w:sz w:val="20"/>
          <w:szCs w:val="20"/>
        </w:rPr>
      </w:pPr>
    </w:p>
    <w:p w:rsidR="00B33CF3" w:rsidRDefault="00B33CF3">
      <w:pPr>
        <w:spacing w:line="200" w:lineRule="exact"/>
        <w:rPr>
          <w:sz w:val="20"/>
          <w:szCs w:val="20"/>
        </w:rPr>
      </w:pPr>
    </w:p>
    <w:p w:rsidR="00B33CF3" w:rsidRDefault="00B33CF3">
      <w:pPr>
        <w:spacing w:line="200" w:lineRule="exact"/>
        <w:rPr>
          <w:sz w:val="20"/>
          <w:szCs w:val="20"/>
        </w:rPr>
      </w:pPr>
    </w:p>
    <w:p w:rsidR="00B33CF3" w:rsidRDefault="00B33CF3">
      <w:pPr>
        <w:spacing w:line="200" w:lineRule="exact"/>
        <w:rPr>
          <w:sz w:val="20"/>
          <w:szCs w:val="20"/>
        </w:rPr>
      </w:pPr>
    </w:p>
    <w:p w:rsidR="00B33CF3" w:rsidRDefault="00B33CF3">
      <w:pPr>
        <w:spacing w:line="200" w:lineRule="exact"/>
        <w:rPr>
          <w:sz w:val="20"/>
          <w:szCs w:val="20"/>
        </w:rPr>
      </w:pPr>
    </w:p>
    <w:p w:rsidR="00B33CF3" w:rsidRDefault="00B33CF3">
      <w:pPr>
        <w:spacing w:line="200" w:lineRule="exact"/>
        <w:rPr>
          <w:sz w:val="20"/>
          <w:szCs w:val="20"/>
        </w:rPr>
      </w:pPr>
    </w:p>
    <w:p w:rsidR="00B33CF3" w:rsidRDefault="00B33CF3">
      <w:pPr>
        <w:spacing w:line="200" w:lineRule="exact"/>
        <w:rPr>
          <w:sz w:val="20"/>
          <w:szCs w:val="20"/>
        </w:rPr>
      </w:pPr>
    </w:p>
    <w:p w:rsidR="00B33CF3" w:rsidRDefault="00B33CF3">
      <w:pPr>
        <w:spacing w:line="200" w:lineRule="exact"/>
        <w:rPr>
          <w:sz w:val="20"/>
          <w:szCs w:val="20"/>
        </w:rPr>
      </w:pPr>
    </w:p>
    <w:p w:rsidR="00B33CF3" w:rsidRDefault="00B33CF3">
      <w:pPr>
        <w:spacing w:line="200" w:lineRule="exact"/>
        <w:rPr>
          <w:sz w:val="20"/>
          <w:szCs w:val="20"/>
        </w:rPr>
      </w:pPr>
    </w:p>
    <w:p w:rsidR="00B33CF3" w:rsidRDefault="00B33CF3">
      <w:pPr>
        <w:spacing w:line="200" w:lineRule="exact"/>
        <w:rPr>
          <w:sz w:val="20"/>
          <w:szCs w:val="20"/>
        </w:rPr>
      </w:pPr>
    </w:p>
    <w:p w:rsidR="00B33CF3" w:rsidRDefault="00B33CF3">
      <w:pPr>
        <w:spacing w:line="200" w:lineRule="exact"/>
        <w:rPr>
          <w:sz w:val="20"/>
          <w:szCs w:val="20"/>
        </w:rPr>
      </w:pPr>
    </w:p>
    <w:p w:rsidR="00B33CF3" w:rsidRDefault="00B33CF3">
      <w:pPr>
        <w:spacing w:line="200" w:lineRule="exact"/>
        <w:rPr>
          <w:sz w:val="20"/>
          <w:szCs w:val="20"/>
        </w:rPr>
      </w:pPr>
    </w:p>
    <w:p w:rsidR="00B33CF3" w:rsidRDefault="00B33CF3">
      <w:pPr>
        <w:spacing w:line="200" w:lineRule="exact"/>
        <w:rPr>
          <w:sz w:val="20"/>
          <w:szCs w:val="20"/>
        </w:rPr>
      </w:pPr>
    </w:p>
    <w:p w:rsidR="00B33CF3" w:rsidRDefault="00B33CF3">
      <w:pPr>
        <w:spacing w:line="200" w:lineRule="exact"/>
        <w:rPr>
          <w:sz w:val="20"/>
          <w:szCs w:val="20"/>
        </w:rPr>
      </w:pPr>
    </w:p>
    <w:p w:rsidR="00B33CF3" w:rsidRDefault="00B33CF3">
      <w:pPr>
        <w:spacing w:line="200" w:lineRule="exact"/>
        <w:rPr>
          <w:sz w:val="20"/>
          <w:szCs w:val="20"/>
        </w:rPr>
      </w:pPr>
    </w:p>
    <w:p w:rsidR="00B33CF3" w:rsidRDefault="00B33CF3">
      <w:pPr>
        <w:spacing w:line="200" w:lineRule="exact"/>
        <w:rPr>
          <w:sz w:val="20"/>
          <w:szCs w:val="20"/>
        </w:rPr>
      </w:pPr>
    </w:p>
    <w:p w:rsidR="00B33CF3" w:rsidRDefault="00B33CF3">
      <w:pPr>
        <w:spacing w:line="200" w:lineRule="exact"/>
        <w:rPr>
          <w:sz w:val="20"/>
          <w:szCs w:val="20"/>
        </w:rPr>
      </w:pPr>
    </w:p>
    <w:p w:rsidR="00B33CF3" w:rsidRDefault="00B33CF3">
      <w:pPr>
        <w:spacing w:line="200" w:lineRule="exact"/>
        <w:rPr>
          <w:sz w:val="20"/>
          <w:szCs w:val="20"/>
        </w:rPr>
      </w:pPr>
    </w:p>
    <w:p w:rsidR="00B33CF3" w:rsidRDefault="00B33CF3">
      <w:pPr>
        <w:spacing w:line="200" w:lineRule="exact"/>
        <w:rPr>
          <w:sz w:val="20"/>
          <w:szCs w:val="20"/>
        </w:rPr>
      </w:pPr>
    </w:p>
    <w:p w:rsidR="00B33CF3" w:rsidRDefault="00B33CF3">
      <w:pPr>
        <w:spacing w:line="200" w:lineRule="exact"/>
        <w:rPr>
          <w:sz w:val="20"/>
          <w:szCs w:val="20"/>
        </w:rPr>
      </w:pPr>
    </w:p>
    <w:p w:rsidR="00B33CF3" w:rsidRDefault="00B33CF3">
      <w:pPr>
        <w:spacing w:line="200" w:lineRule="exact"/>
        <w:rPr>
          <w:sz w:val="20"/>
          <w:szCs w:val="20"/>
        </w:rPr>
      </w:pPr>
    </w:p>
    <w:p w:rsidR="00B33CF3" w:rsidRDefault="00B33CF3">
      <w:pPr>
        <w:spacing w:line="200" w:lineRule="exact"/>
        <w:rPr>
          <w:sz w:val="20"/>
          <w:szCs w:val="20"/>
        </w:rPr>
      </w:pPr>
    </w:p>
    <w:p w:rsidR="00B33CF3" w:rsidRDefault="00B33CF3">
      <w:pPr>
        <w:spacing w:line="200" w:lineRule="exact"/>
        <w:rPr>
          <w:sz w:val="20"/>
          <w:szCs w:val="20"/>
        </w:rPr>
      </w:pPr>
    </w:p>
    <w:p w:rsidR="00B33CF3" w:rsidRDefault="00B33CF3">
      <w:pPr>
        <w:spacing w:line="200" w:lineRule="exact"/>
        <w:rPr>
          <w:sz w:val="20"/>
          <w:szCs w:val="20"/>
        </w:rPr>
      </w:pPr>
    </w:p>
    <w:p w:rsidR="00B33CF3" w:rsidRDefault="00B33CF3">
      <w:pPr>
        <w:spacing w:line="200" w:lineRule="exact"/>
        <w:rPr>
          <w:sz w:val="20"/>
          <w:szCs w:val="20"/>
        </w:rPr>
      </w:pPr>
    </w:p>
    <w:p w:rsidR="00B33CF3" w:rsidRDefault="00B33CF3">
      <w:pPr>
        <w:spacing w:line="200" w:lineRule="exact"/>
        <w:rPr>
          <w:sz w:val="20"/>
          <w:szCs w:val="20"/>
        </w:rPr>
      </w:pPr>
    </w:p>
    <w:p w:rsidR="00B33CF3" w:rsidRDefault="00B33CF3">
      <w:pPr>
        <w:spacing w:line="200" w:lineRule="exact"/>
        <w:rPr>
          <w:sz w:val="20"/>
          <w:szCs w:val="20"/>
        </w:rPr>
      </w:pPr>
    </w:p>
    <w:p w:rsidR="00B33CF3" w:rsidRDefault="00B33CF3">
      <w:pPr>
        <w:spacing w:line="200" w:lineRule="exact"/>
        <w:rPr>
          <w:sz w:val="20"/>
          <w:szCs w:val="20"/>
        </w:rPr>
      </w:pPr>
    </w:p>
    <w:p w:rsidR="00B33CF3" w:rsidRDefault="00B33CF3">
      <w:pPr>
        <w:spacing w:line="200" w:lineRule="exact"/>
        <w:rPr>
          <w:sz w:val="20"/>
          <w:szCs w:val="20"/>
        </w:rPr>
      </w:pPr>
    </w:p>
    <w:p w:rsidR="00B33CF3" w:rsidRDefault="00B33CF3">
      <w:pPr>
        <w:spacing w:line="200" w:lineRule="exact"/>
        <w:rPr>
          <w:sz w:val="20"/>
          <w:szCs w:val="20"/>
        </w:rPr>
      </w:pPr>
    </w:p>
    <w:p w:rsidR="00B33CF3" w:rsidRDefault="00B33CF3">
      <w:pPr>
        <w:spacing w:line="200" w:lineRule="exact"/>
        <w:rPr>
          <w:sz w:val="20"/>
          <w:szCs w:val="20"/>
        </w:rPr>
      </w:pPr>
    </w:p>
    <w:p w:rsidR="00B33CF3" w:rsidRDefault="00B33CF3">
      <w:pPr>
        <w:spacing w:line="200" w:lineRule="exact"/>
        <w:rPr>
          <w:sz w:val="20"/>
          <w:szCs w:val="20"/>
        </w:rPr>
      </w:pPr>
    </w:p>
    <w:p w:rsidR="00B33CF3" w:rsidRDefault="00B33CF3">
      <w:pPr>
        <w:spacing w:line="200" w:lineRule="exact"/>
        <w:rPr>
          <w:sz w:val="20"/>
          <w:szCs w:val="20"/>
        </w:rPr>
      </w:pPr>
    </w:p>
    <w:p w:rsidR="00B33CF3" w:rsidRDefault="00B33CF3">
      <w:pPr>
        <w:spacing w:line="200" w:lineRule="exact"/>
        <w:rPr>
          <w:sz w:val="20"/>
          <w:szCs w:val="20"/>
        </w:rPr>
      </w:pPr>
    </w:p>
    <w:p w:rsidR="00B33CF3" w:rsidRDefault="00B33CF3">
      <w:pPr>
        <w:spacing w:line="200" w:lineRule="exact"/>
        <w:rPr>
          <w:sz w:val="20"/>
          <w:szCs w:val="20"/>
        </w:rPr>
      </w:pPr>
    </w:p>
    <w:p w:rsidR="00B33CF3" w:rsidRDefault="00B33CF3">
      <w:pPr>
        <w:spacing w:line="200" w:lineRule="exact"/>
        <w:rPr>
          <w:sz w:val="20"/>
          <w:szCs w:val="20"/>
        </w:rPr>
      </w:pPr>
    </w:p>
    <w:p w:rsidR="00B33CF3" w:rsidRDefault="00B33CF3">
      <w:pPr>
        <w:spacing w:line="200" w:lineRule="exact"/>
        <w:rPr>
          <w:sz w:val="20"/>
          <w:szCs w:val="20"/>
        </w:rPr>
      </w:pPr>
    </w:p>
    <w:p w:rsidR="00B33CF3" w:rsidRDefault="00B33CF3">
      <w:pPr>
        <w:spacing w:line="200" w:lineRule="exact"/>
        <w:rPr>
          <w:sz w:val="20"/>
          <w:szCs w:val="20"/>
        </w:rPr>
      </w:pPr>
    </w:p>
    <w:p w:rsidR="00B33CF3" w:rsidRDefault="00B33CF3">
      <w:pPr>
        <w:spacing w:line="200" w:lineRule="exact"/>
        <w:rPr>
          <w:sz w:val="20"/>
          <w:szCs w:val="20"/>
        </w:rPr>
      </w:pPr>
    </w:p>
    <w:p w:rsidR="00B33CF3" w:rsidRDefault="00B33CF3">
      <w:pPr>
        <w:spacing w:line="200" w:lineRule="exact"/>
        <w:rPr>
          <w:sz w:val="20"/>
          <w:szCs w:val="20"/>
        </w:rPr>
      </w:pPr>
    </w:p>
    <w:p w:rsidR="00B33CF3" w:rsidRDefault="00B33CF3">
      <w:pPr>
        <w:spacing w:line="200" w:lineRule="exact"/>
        <w:rPr>
          <w:sz w:val="20"/>
          <w:szCs w:val="20"/>
        </w:rPr>
      </w:pPr>
    </w:p>
    <w:p w:rsidR="00B33CF3" w:rsidRDefault="00B33CF3">
      <w:pPr>
        <w:spacing w:line="200" w:lineRule="exact"/>
        <w:rPr>
          <w:sz w:val="20"/>
          <w:szCs w:val="20"/>
        </w:rPr>
      </w:pPr>
    </w:p>
    <w:p w:rsidR="00B33CF3" w:rsidRDefault="00B33CF3">
      <w:pPr>
        <w:spacing w:line="200" w:lineRule="exact"/>
        <w:rPr>
          <w:sz w:val="20"/>
          <w:szCs w:val="20"/>
        </w:rPr>
      </w:pPr>
    </w:p>
    <w:p w:rsidR="00B33CF3" w:rsidRDefault="00B33CF3">
      <w:pPr>
        <w:spacing w:line="200" w:lineRule="exact"/>
        <w:rPr>
          <w:sz w:val="20"/>
          <w:szCs w:val="20"/>
        </w:rPr>
      </w:pPr>
    </w:p>
    <w:p w:rsidR="00B33CF3" w:rsidRDefault="00B33CF3">
      <w:pPr>
        <w:spacing w:line="200" w:lineRule="exact"/>
        <w:rPr>
          <w:sz w:val="20"/>
          <w:szCs w:val="20"/>
        </w:rPr>
      </w:pPr>
    </w:p>
    <w:p w:rsidR="00B33CF3" w:rsidRDefault="00B33CF3">
      <w:pPr>
        <w:spacing w:line="237" w:lineRule="exact"/>
        <w:rPr>
          <w:sz w:val="20"/>
          <w:szCs w:val="20"/>
        </w:rPr>
      </w:pPr>
    </w:p>
    <w:p w:rsidR="00B33CF3" w:rsidRDefault="00AB570C">
      <w:pPr>
        <w:jc w:val="right"/>
        <w:rPr>
          <w:sz w:val="20"/>
          <w:szCs w:val="20"/>
        </w:rPr>
      </w:pPr>
      <w:r>
        <w:rPr>
          <w:rFonts w:ascii="Calibri" w:eastAsia="Calibri" w:hAnsi="Calibri" w:cs="Calibri"/>
        </w:rPr>
        <w:t>10</w:t>
      </w:r>
    </w:p>
    <w:sectPr w:rsidR="00B33CF3">
      <w:pgSz w:w="11900" w:h="16838"/>
      <w:pgMar w:top="1421" w:right="1126" w:bottom="899" w:left="1140" w:header="0" w:footer="0" w:gutter="0"/>
      <w:cols w:space="708" w:equalWidth="0">
        <w:col w:w="96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1D82"/>
    <w:multiLevelType w:val="hybridMultilevel"/>
    <w:tmpl w:val="3F949E70"/>
    <w:lvl w:ilvl="0" w:tplc="B04A98DE">
      <w:start w:val="4"/>
      <w:numFmt w:val="lowerLetter"/>
      <w:lvlText w:val="%1)"/>
      <w:lvlJc w:val="left"/>
    </w:lvl>
    <w:lvl w:ilvl="1" w:tplc="0B2295D8">
      <w:numFmt w:val="decimal"/>
      <w:lvlText w:val=""/>
      <w:lvlJc w:val="left"/>
    </w:lvl>
    <w:lvl w:ilvl="2" w:tplc="0FA823E6">
      <w:numFmt w:val="decimal"/>
      <w:lvlText w:val=""/>
      <w:lvlJc w:val="left"/>
    </w:lvl>
    <w:lvl w:ilvl="3" w:tplc="8DCEB7C8">
      <w:numFmt w:val="decimal"/>
      <w:lvlText w:val=""/>
      <w:lvlJc w:val="left"/>
    </w:lvl>
    <w:lvl w:ilvl="4" w:tplc="0CAED390">
      <w:numFmt w:val="decimal"/>
      <w:lvlText w:val=""/>
      <w:lvlJc w:val="left"/>
    </w:lvl>
    <w:lvl w:ilvl="5" w:tplc="EF94B418">
      <w:numFmt w:val="decimal"/>
      <w:lvlText w:val=""/>
      <w:lvlJc w:val="left"/>
    </w:lvl>
    <w:lvl w:ilvl="6" w:tplc="85163590">
      <w:numFmt w:val="decimal"/>
      <w:lvlText w:val=""/>
      <w:lvlJc w:val="left"/>
    </w:lvl>
    <w:lvl w:ilvl="7" w:tplc="3E9667D2">
      <w:numFmt w:val="decimal"/>
      <w:lvlText w:val=""/>
      <w:lvlJc w:val="left"/>
    </w:lvl>
    <w:lvl w:ilvl="8" w:tplc="650AA34E">
      <w:numFmt w:val="decimal"/>
      <w:lvlText w:val=""/>
      <w:lvlJc w:val="left"/>
    </w:lvl>
  </w:abstractNum>
  <w:abstractNum w:abstractNumId="1">
    <w:nsid w:val="05072367"/>
    <w:multiLevelType w:val="hybridMultilevel"/>
    <w:tmpl w:val="563CC0D2"/>
    <w:lvl w:ilvl="0" w:tplc="C002C12E">
      <w:start w:val="2"/>
      <w:numFmt w:val="decimal"/>
      <w:lvlText w:val="(%1)"/>
      <w:lvlJc w:val="left"/>
    </w:lvl>
    <w:lvl w:ilvl="1" w:tplc="9B56D9A0">
      <w:numFmt w:val="decimal"/>
      <w:lvlText w:val=""/>
      <w:lvlJc w:val="left"/>
    </w:lvl>
    <w:lvl w:ilvl="2" w:tplc="6D92E67C">
      <w:numFmt w:val="decimal"/>
      <w:lvlText w:val=""/>
      <w:lvlJc w:val="left"/>
    </w:lvl>
    <w:lvl w:ilvl="3" w:tplc="CC009F42">
      <w:numFmt w:val="decimal"/>
      <w:lvlText w:val=""/>
      <w:lvlJc w:val="left"/>
    </w:lvl>
    <w:lvl w:ilvl="4" w:tplc="0E9CB20E">
      <w:numFmt w:val="decimal"/>
      <w:lvlText w:val=""/>
      <w:lvlJc w:val="left"/>
    </w:lvl>
    <w:lvl w:ilvl="5" w:tplc="373A1772">
      <w:numFmt w:val="decimal"/>
      <w:lvlText w:val=""/>
      <w:lvlJc w:val="left"/>
    </w:lvl>
    <w:lvl w:ilvl="6" w:tplc="B2D62D30">
      <w:numFmt w:val="decimal"/>
      <w:lvlText w:val=""/>
      <w:lvlJc w:val="left"/>
    </w:lvl>
    <w:lvl w:ilvl="7" w:tplc="0DE2170A">
      <w:numFmt w:val="decimal"/>
      <w:lvlText w:val=""/>
      <w:lvlJc w:val="left"/>
    </w:lvl>
    <w:lvl w:ilvl="8" w:tplc="5B64921A">
      <w:numFmt w:val="decimal"/>
      <w:lvlText w:val=""/>
      <w:lvlJc w:val="left"/>
    </w:lvl>
  </w:abstractNum>
  <w:abstractNum w:abstractNumId="2">
    <w:nsid w:val="08138641"/>
    <w:multiLevelType w:val="hybridMultilevel"/>
    <w:tmpl w:val="1B8C5182"/>
    <w:lvl w:ilvl="0" w:tplc="80C2F56A">
      <w:start w:val="4"/>
      <w:numFmt w:val="decimal"/>
      <w:lvlText w:val="(%1)"/>
      <w:lvlJc w:val="left"/>
    </w:lvl>
    <w:lvl w:ilvl="1" w:tplc="69544E3E">
      <w:numFmt w:val="decimal"/>
      <w:lvlText w:val=""/>
      <w:lvlJc w:val="left"/>
    </w:lvl>
    <w:lvl w:ilvl="2" w:tplc="FAECF744">
      <w:numFmt w:val="decimal"/>
      <w:lvlText w:val=""/>
      <w:lvlJc w:val="left"/>
    </w:lvl>
    <w:lvl w:ilvl="3" w:tplc="94446EBA">
      <w:numFmt w:val="decimal"/>
      <w:lvlText w:val=""/>
      <w:lvlJc w:val="left"/>
    </w:lvl>
    <w:lvl w:ilvl="4" w:tplc="6DB2BD50">
      <w:numFmt w:val="decimal"/>
      <w:lvlText w:val=""/>
      <w:lvlJc w:val="left"/>
    </w:lvl>
    <w:lvl w:ilvl="5" w:tplc="250CB666">
      <w:numFmt w:val="decimal"/>
      <w:lvlText w:val=""/>
      <w:lvlJc w:val="left"/>
    </w:lvl>
    <w:lvl w:ilvl="6" w:tplc="E3DC13D6">
      <w:numFmt w:val="decimal"/>
      <w:lvlText w:val=""/>
      <w:lvlJc w:val="left"/>
    </w:lvl>
    <w:lvl w:ilvl="7" w:tplc="410E4728">
      <w:numFmt w:val="decimal"/>
      <w:lvlText w:val=""/>
      <w:lvlJc w:val="left"/>
    </w:lvl>
    <w:lvl w:ilvl="8" w:tplc="612AE8E2">
      <w:numFmt w:val="decimal"/>
      <w:lvlText w:val=""/>
      <w:lvlJc w:val="left"/>
    </w:lvl>
  </w:abstractNum>
  <w:abstractNum w:abstractNumId="3">
    <w:nsid w:val="0836C40E"/>
    <w:multiLevelType w:val="hybridMultilevel"/>
    <w:tmpl w:val="D78E1B12"/>
    <w:lvl w:ilvl="0" w:tplc="EAD2161C">
      <w:start w:val="2"/>
      <w:numFmt w:val="lowerLetter"/>
      <w:lvlText w:val="%1)"/>
      <w:lvlJc w:val="left"/>
    </w:lvl>
    <w:lvl w:ilvl="1" w:tplc="A5E49300">
      <w:numFmt w:val="decimal"/>
      <w:lvlText w:val=""/>
      <w:lvlJc w:val="left"/>
    </w:lvl>
    <w:lvl w:ilvl="2" w:tplc="0624CDC6">
      <w:numFmt w:val="decimal"/>
      <w:lvlText w:val=""/>
      <w:lvlJc w:val="left"/>
    </w:lvl>
    <w:lvl w:ilvl="3" w:tplc="BB1C9F7A">
      <w:numFmt w:val="decimal"/>
      <w:lvlText w:val=""/>
      <w:lvlJc w:val="left"/>
    </w:lvl>
    <w:lvl w:ilvl="4" w:tplc="A43AED94">
      <w:numFmt w:val="decimal"/>
      <w:lvlText w:val=""/>
      <w:lvlJc w:val="left"/>
    </w:lvl>
    <w:lvl w:ilvl="5" w:tplc="033A2D58">
      <w:numFmt w:val="decimal"/>
      <w:lvlText w:val=""/>
      <w:lvlJc w:val="left"/>
    </w:lvl>
    <w:lvl w:ilvl="6" w:tplc="0C8A580C">
      <w:numFmt w:val="decimal"/>
      <w:lvlText w:val=""/>
      <w:lvlJc w:val="left"/>
    </w:lvl>
    <w:lvl w:ilvl="7" w:tplc="361C2C9E">
      <w:numFmt w:val="decimal"/>
      <w:lvlText w:val=""/>
      <w:lvlJc w:val="left"/>
    </w:lvl>
    <w:lvl w:ilvl="8" w:tplc="EFE003BA">
      <w:numFmt w:val="decimal"/>
      <w:lvlText w:val=""/>
      <w:lvlJc w:val="left"/>
    </w:lvl>
  </w:abstractNum>
  <w:abstractNum w:abstractNumId="4">
    <w:nsid w:val="08EDBDAB"/>
    <w:multiLevelType w:val="hybridMultilevel"/>
    <w:tmpl w:val="9E98B934"/>
    <w:lvl w:ilvl="0" w:tplc="A0627716">
      <w:start w:val="1"/>
      <w:numFmt w:val="lowerLetter"/>
      <w:lvlText w:val="%1)"/>
      <w:lvlJc w:val="left"/>
    </w:lvl>
    <w:lvl w:ilvl="1" w:tplc="F366579E">
      <w:numFmt w:val="decimal"/>
      <w:lvlText w:val=""/>
      <w:lvlJc w:val="left"/>
    </w:lvl>
    <w:lvl w:ilvl="2" w:tplc="C728E324">
      <w:numFmt w:val="decimal"/>
      <w:lvlText w:val=""/>
      <w:lvlJc w:val="left"/>
    </w:lvl>
    <w:lvl w:ilvl="3" w:tplc="67F0D624">
      <w:numFmt w:val="decimal"/>
      <w:lvlText w:val=""/>
      <w:lvlJc w:val="left"/>
    </w:lvl>
    <w:lvl w:ilvl="4" w:tplc="B6DA7642">
      <w:numFmt w:val="decimal"/>
      <w:lvlText w:val=""/>
      <w:lvlJc w:val="left"/>
    </w:lvl>
    <w:lvl w:ilvl="5" w:tplc="28406C40">
      <w:numFmt w:val="decimal"/>
      <w:lvlText w:val=""/>
      <w:lvlJc w:val="left"/>
    </w:lvl>
    <w:lvl w:ilvl="6" w:tplc="41C8018C">
      <w:numFmt w:val="decimal"/>
      <w:lvlText w:val=""/>
      <w:lvlJc w:val="left"/>
    </w:lvl>
    <w:lvl w:ilvl="7" w:tplc="ADB0DC12">
      <w:numFmt w:val="decimal"/>
      <w:lvlText w:val=""/>
      <w:lvlJc w:val="left"/>
    </w:lvl>
    <w:lvl w:ilvl="8" w:tplc="491ADDB2">
      <w:numFmt w:val="decimal"/>
      <w:lvlText w:val=""/>
      <w:lvlJc w:val="left"/>
    </w:lvl>
  </w:abstractNum>
  <w:abstractNum w:abstractNumId="5">
    <w:nsid w:val="0B03E0C6"/>
    <w:multiLevelType w:val="hybridMultilevel"/>
    <w:tmpl w:val="DE38BD1A"/>
    <w:lvl w:ilvl="0" w:tplc="1DDE2054">
      <w:start w:val="2"/>
      <w:numFmt w:val="decimal"/>
      <w:lvlText w:val="(%1)"/>
      <w:lvlJc w:val="left"/>
    </w:lvl>
    <w:lvl w:ilvl="1" w:tplc="B2D89BF0">
      <w:numFmt w:val="decimal"/>
      <w:lvlText w:val=""/>
      <w:lvlJc w:val="left"/>
    </w:lvl>
    <w:lvl w:ilvl="2" w:tplc="F2787876">
      <w:numFmt w:val="decimal"/>
      <w:lvlText w:val=""/>
      <w:lvlJc w:val="left"/>
    </w:lvl>
    <w:lvl w:ilvl="3" w:tplc="D4CAF5EA">
      <w:numFmt w:val="decimal"/>
      <w:lvlText w:val=""/>
      <w:lvlJc w:val="left"/>
    </w:lvl>
    <w:lvl w:ilvl="4" w:tplc="BDE24192">
      <w:numFmt w:val="decimal"/>
      <w:lvlText w:val=""/>
      <w:lvlJc w:val="left"/>
    </w:lvl>
    <w:lvl w:ilvl="5" w:tplc="DAF68E6A">
      <w:numFmt w:val="decimal"/>
      <w:lvlText w:val=""/>
      <w:lvlJc w:val="left"/>
    </w:lvl>
    <w:lvl w:ilvl="6" w:tplc="F1D286CA">
      <w:numFmt w:val="decimal"/>
      <w:lvlText w:val=""/>
      <w:lvlJc w:val="left"/>
    </w:lvl>
    <w:lvl w:ilvl="7" w:tplc="83EEA75A">
      <w:numFmt w:val="decimal"/>
      <w:lvlText w:val=""/>
      <w:lvlJc w:val="left"/>
    </w:lvl>
    <w:lvl w:ilvl="8" w:tplc="B916F23A">
      <w:numFmt w:val="decimal"/>
      <w:lvlText w:val=""/>
      <w:lvlJc w:val="left"/>
    </w:lvl>
  </w:abstractNum>
  <w:abstractNum w:abstractNumId="6">
    <w:nsid w:val="189A769B"/>
    <w:multiLevelType w:val="hybridMultilevel"/>
    <w:tmpl w:val="332A199C"/>
    <w:lvl w:ilvl="0" w:tplc="FD88E264">
      <w:start w:val="1"/>
      <w:numFmt w:val="lowerLetter"/>
      <w:lvlText w:val="%1)"/>
      <w:lvlJc w:val="left"/>
    </w:lvl>
    <w:lvl w:ilvl="1" w:tplc="98C08C24">
      <w:numFmt w:val="decimal"/>
      <w:lvlText w:val=""/>
      <w:lvlJc w:val="left"/>
    </w:lvl>
    <w:lvl w:ilvl="2" w:tplc="CDC47CEC">
      <w:numFmt w:val="decimal"/>
      <w:lvlText w:val=""/>
      <w:lvlJc w:val="left"/>
    </w:lvl>
    <w:lvl w:ilvl="3" w:tplc="DCB211FA">
      <w:numFmt w:val="decimal"/>
      <w:lvlText w:val=""/>
      <w:lvlJc w:val="left"/>
    </w:lvl>
    <w:lvl w:ilvl="4" w:tplc="EAFA0E2E">
      <w:numFmt w:val="decimal"/>
      <w:lvlText w:val=""/>
      <w:lvlJc w:val="left"/>
    </w:lvl>
    <w:lvl w:ilvl="5" w:tplc="73B8D6A8">
      <w:numFmt w:val="decimal"/>
      <w:lvlText w:val=""/>
      <w:lvlJc w:val="left"/>
    </w:lvl>
    <w:lvl w:ilvl="6" w:tplc="9BBC242E">
      <w:numFmt w:val="decimal"/>
      <w:lvlText w:val=""/>
      <w:lvlJc w:val="left"/>
    </w:lvl>
    <w:lvl w:ilvl="7" w:tplc="6750FF7A">
      <w:numFmt w:val="decimal"/>
      <w:lvlText w:val=""/>
      <w:lvlJc w:val="left"/>
    </w:lvl>
    <w:lvl w:ilvl="8" w:tplc="B33807E4">
      <w:numFmt w:val="decimal"/>
      <w:lvlText w:val=""/>
      <w:lvlJc w:val="left"/>
    </w:lvl>
  </w:abstractNum>
  <w:abstractNum w:abstractNumId="7">
    <w:nsid w:val="1E7FF521"/>
    <w:multiLevelType w:val="hybridMultilevel"/>
    <w:tmpl w:val="AF1A23F4"/>
    <w:lvl w:ilvl="0" w:tplc="C5841496">
      <w:start w:val="11"/>
      <w:numFmt w:val="decimal"/>
      <w:lvlText w:val="(%1)"/>
      <w:lvlJc w:val="left"/>
    </w:lvl>
    <w:lvl w:ilvl="1" w:tplc="1C1A8202">
      <w:numFmt w:val="decimal"/>
      <w:lvlText w:val=""/>
      <w:lvlJc w:val="left"/>
    </w:lvl>
    <w:lvl w:ilvl="2" w:tplc="21AABDDA">
      <w:numFmt w:val="decimal"/>
      <w:lvlText w:val=""/>
      <w:lvlJc w:val="left"/>
    </w:lvl>
    <w:lvl w:ilvl="3" w:tplc="D1F2C3EE">
      <w:numFmt w:val="decimal"/>
      <w:lvlText w:val=""/>
      <w:lvlJc w:val="left"/>
    </w:lvl>
    <w:lvl w:ilvl="4" w:tplc="1AE28F1E">
      <w:numFmt w:val="decimal"/>
      <w:lvlText w:val=""/>
      <w:lvlJc w:val="left"/>
    </w:lvl>
    <w:lvl w:ilvl="5" w:tplc="17EAC748">
      <w:numFmt w:val="decimal"/>
      <w:lvlText w:val=""/>
      <w:lvlJc w:val="left"/>
    </w:lvl>
    <w:lvl w:ilvl="6" w:tplc="AC945D82">
      <w:numFmt w:val="decimal"/>
      <w:lvlText w:val=""/>
      <w:lvlJc w:val="left"/>
    </w:lvl>
    <w:lvl w:ilvl="7" w:tplc="D5721492">
      <w:numFmt w:val="decimal"/>
      <w:lvlText w:val=""/>
      <w:lvlJc w:val="left"/>
    </w:lvl>
    <w:lvl w:ilvl="8" w:tplc="9D64B578">
      <w:numFmt w:val="decimal"/>
      <w:lvlText w:val=""/>
      <w:lvlJc w:val="left"/>
    </w:lvl>
  </w:abstractNum>
  <w:abstractNum w:abstractNumId="8">
    <w:nsid w:val="22221A70"/>
    <w:multiLevelType w:val="hybridMultilevel"/>
    <w:tmpl w:val="B9C06902"/>
    <w:lvl w:ilvl="0" w:tplc="084E10A8">
      <w:start w:val="23"/>
      <w:numFmt w:val="decimal"/>
      <w:lvlText w:val="(%1)"/>
      <w:lvlJc w:val="left"/>
    </w:lvl>
    <w:lvl w:ilvl="1" w:tplc="710A2726">
      <w:numFmt w:val="decimal"/>
      <w:lvlText w:val=""/>
      <w:lvlJc w:val="left"/>
    </w:lvl>
    <w:lvl w:ilvl="2" w:tplc="2B3CE3FC">
      <w:numFmt w:val="decimal"/>
      <w:lvlText w:val=""/>
      <w:lvlJc w:val="left"/>
    </w:lvl>
    <w:lvl w:ilvl="3" w:tplc="BBC04E52">
      <w:numFmt w:val="decimal"/>
      <w:lvlText w:val=""/>
      <w:lvlJc w:val="left"/>
    </w:lvl>
    <w:lvl w:ilvl="4" w:tplc="066A8B90">
      <w:numFmt w:val="decimal"/>
      <w:lvlText w:val=""/>
      <w:lvlJc w:val="left"/>
    </w:lvl>
    <w:lvl w:ilvl="5" w:tplc="AB963100">
      <w:numFmt w:val="decimal"/>
      <w:lvlText w:val=""/>
      <w:lvlJc w:val="left"/>
    </w:lvl>
    <w:lvl w:ilvl="6" w:tplc="3EE4082A">
      <w:numFmt w:val="decimal"/>
      <w:lvlText w:val=""/>
      <w:lvlJc w:val="left"/>
    </w:lvl>
    <w:lvl w:ilvl="7" w:tplc="A87E8DD8">
      <w:numFmt w:val="decimal"/>
      <w:lvlText w:val=""/>
      <w:lvlJc w:val="left"/>
    </w:lvl>
    <w:lvl w:ilvl="8" w:tplc="238E7D10">
      <w:numFmt w:val="decimal"/>
      <w:lvlText w:val=""/>
      <w:lvlJc w:val="left"/>
    </w:lvl>
  </w:abstractNum>
  <w:abstractNum w:abstractNumId="9">
    <w:nsid w:val="2443A858"/>
    <w:multiLevelType w:val="hybridMultilevel"/>
    <w:tmpl w:val="4912A38A"/>
    <w:lvl w:ilvl="0" w:tplc="8B48E4F2">
      <w:start w:val="2"/>
      <w:numFmt w:val="decimal"/>
      <w:lvlText w:val="(%1)"/>
      <w:lvlJc w:val="left"/>
    </w:lvl>
    <w:lvl w:ilvl="1" w:tplc="A27014E8">
      <w:numFmt w:val="decimal"/>
      <w:lvlText w:val=""/>
      <w:lvlJc w:val="left"/>
    </w:lvl>
    <w:lvl w:ilvl="2" w:tplc="83D619A4">
      <w:numFmt w:val="decimal"/>
      <w:lvlText w:val=""/>
      <w:lvlJc w:val="left"/>
    </w:lvl>
    <w:lvl w:ilvl="3" w:tplc="3084B57C">
      <w:numFmt w:val="decimal"/>
      <w:lvlText w:val=""/>
      <w:lvlJc w:val="left"/>
    </w:lvl>
    <w:lvl w:ilvl="4" w:tplc="CBD2C604">
      <w:numFmt w:val="decimal"/>
      <w:lvlText w:val=""/>
      <w:lvlJc w:val="left"/>
    </w:lvl>
    <w:lvl w:ilvl="5" w:tplc="146CCD38">
      <w:numFmt w:val="decimal"/>
      <w:lvlText w:val=""/>
      <w:lvlJc w:val="left"/>
    </w:lvl>
    <w:lvl w:ilvl="6" w:tplc="8D52E8CE">
      <w:numFmt w:val="decimal"/>
      <w:lvlText w:val=""/>
      <w:lvlJc w:val="left"/>
    </w:lvl>
    <w:lvl w:ilvl="7" w:tplc="ED628B68">
      <w:numFmt w:val="decimal"/>
      <w:lvlText w:val=""/>
      <w:lvlJc w:val="left"/>
    </w:lvl>
    <w:lvl w:ilvl="8" w:tplc="A2C8526A">
      <w:numFmt w:val="decimal"/>
      <w:lvlText w:val=""/>
      <w:lvlJc w:val="left"/>
    </w:lvl>
  </w:abstractNum>
  <w:abstractNum w:abstractNumId="10">
    <w:nsid w:val="2463B9EA"/>
    <w:multiLevelType w:val="hybridMultilevel"/>
    <w:tmpl w:val="C284F8F8"/>
    <w:lvl w:ilvl="0" w:tplc="F8547122">
      <w:start w:val="3"/>
      <w:numFmt w:val="decimal"/>
      <w:lvlText w:val="(%1)"/>
      <w:lvlJc w:val="left"/>
    </w:lvl>
    <w:lvl w:ilvl="1" w:tplc="971C9178">
      <w:numFmt w:val="decimal"/>
      <w:lvlText w:val=""/>
      <w:lvlJc w:val="left"/>
    </w:lvl>
    <w:lvl w:ilvl="2" w:tplc="37309CD8">
      <w:numFmt w:val="decimal"/>
      <w:lvlText w:val=""/>
      <w:lvlJc w:val="left"/>
    </w:lvl>
    <w:lvl w:ilvl="3" w:tplc="76725D22">
      <w:numFmt w:val="decimal"/>
      <w:lvlText w:val=""/>
      <w:lvlJc w:val="left"/>
    </w:lvl>
    <w:lvl w:ilvl="4" w:tplc="3CE43FB2">
      <w:numFmt w:val="decimal"/>
      <w:lvlText w:val=""/>
      <w:lvlJc w:val="left"/>
    </w:lvl>
    <w:lvl w:ilvl="5" w:tplc="E9E6DF5C">
      <w:numFmt w:val="decimal"/>
      <w:lvlText w:val=""/>
      <w:lvlJc w:val="left"/>
    </w:lvl>
    <w:lvl w:ilvl="6" w:tplc="866A1AAC">
      <w:numFmt w:val="decimal"/>
      <w:lvlText w:val=""/>
      <w:lvlJc w:val="left"/>
    </w:lvl>
    <w:lvl w:ilvl="7" w:tplc="B8EE16FC">
      <w:numFmt w:val="decimal"/>
      <w:lvlText w:val=""/>
      <w:lvlJc w:val="left"/>
    </w:lvl>
    <w:lvl w:ilvl="8" w:tplc="21401AB8">
      <w:numFmt w:val="decimal"/>
      <w:lvlText w:val=""/>
      <w:lvlJc w:val="left"/>
    </w:lvl>
  </w:abstractNum>
  <w:abstractNum w:abstractNumId="11">
    <w:nsid w:val="2CA88611"/>
    <w:multiLevelType w:val="hybridMultilevel"/>
    <w:tmpl w:val="962EEAE4"/>
    <w:lvl w:ilvl="0" w:tplc="F07A047C">
      <w:start w:val="3"/>
      <w:numFmt w:val="decimal"/>
      <w:lvlText w:val="(%1)"/>
      <w:lvlJc w:val="left"/>
    </w:lvl>
    <w:lvl w:ilvl="1" w:tplc="7652C232">
      <w:numFmt w:val="decimal"/>
      <w:lvlText w:val=""/>
      <w:lvlJc w:val="left"/>
    </w:lvl>
    <w:lvl w:ilvl="2" w:tplc="97F04D14">
      <w:numFmt w:val="decimal"/>
      <w:lvlText w:val=""/>
      <w:lvlJc w:val="left"/>
    </w:lvl>
    <w:lvl w:ilvl="3" w:tplc="5E86A1EE">
      <w:numFmt w:val="decimal"/>
      <w:lvlText w:val=""/>
      <w:lvlJc w:val="left"/>
    </w:lvl>
    <w:lvl w:ilvl="4" w:tplc="D814F01E">
      <w:numFmt w:val="decimal"/>
      <w:lvlText w:val=""/>
      <w:lvlJc w:val="left"/>
    </w:lvl>
    <w:lvl w:ilvl="5" w:tplc="78E0C98A">
      <w:numFmt w:val="decimal"/>
      <w:lvlText w:val=""/>
      <w:lvlJc w:val="left"/>
    </w:lvl>
    <w:lvl w:ilvl="6" w:tplc="3CB091D6">
      <w:numFmt w:val="decimal"/>
      <w:lvlText w:val=""/>
      <w:lvlJc w:val="left"/>
    </w:lvl>
    <w:lvl w:ilvl="7" w:tplc="47BEBBFE">
      <w:numFmt w:val="decimal"/>
      <w:lvlText w:val=""/>
      <w:lvlJc w:val="left"/>
    </w:lvl>
    <w:lvl w:ilvl="8" w:tplc="7FC630F6">
      <w:numFmt w:val="decimal"/>
      <w:lvlText w:val=""/>
      <w:lvlJc w:val="left"/>
    </w:lvl>
  </w:abstractNum>
  <w:abstractNum w:abstractNumId="12">
    <w:nsid w:val="2D1D5AE9"/>
    <w:multiLevelType w:val="hybridMultilevel"/>
    <w:tmpl w:val="1EA60C02"/>
    <w:lvl w:ilvl="0" w:tplc="176E5240">
      <w:start w:val="2"/>
      <w:numFmt w:val="decimal"/>
      <w:lvlText w:val="(%1)"/>
      <w:lvlJc w:val="left"/>
    </w:lvl>
    <w:lvl w:ilvl="1" w:tplc="CE9CBFA4">
      <w:numFmt w:val="decimal"/>
      <w:lvlText w:val=""/>
      <w:lvlJc w:val="left"/>
    </w:lvl>
    <w:lvl w:ilvl="2" w:tplc="7BFCFAD8">
      <w:numFmt w:val="decimal"/>
      <w:lvlText w:val=""/>
      <w:lvlJc w:val="left"/>
    </w:lvl>
    <w:lvl w:ilvl="3" w:tplc="C180CDF8">
      <w:numFmt w:val="decimal"/>
      <w:lvlText w:val=""/>
      <w:lvlJc w:val="left"/>
    </w:lvl>
    <w:lvl w:ilvl="4" w:tplc="622E0F1C">
      <w:numFmt w:val="decimal"/>
      <w:lvlText w:val=""/>
      <w:lvlJc w:val="left"/>
    </w:lvl>
    <w:lvl w:ilvl="5" w:tplc="1CD6C702">
      <w:numFmt w:val="decimal"/>
      <w:lvlText w:val=""/>
      <w:lvlJc w:val="left"/>
    </w:lvl>
    <w:lvl w:ilvl="6" w:tplc="0C4C2E48">
      <w:numFmt w:val="decimal"/>
      <w:lvlText w:val=""/>
      <w:lvlJc w:val="left"/>
    </w:lvl>
    <w:lvl w:ilvl="7" w:tplc="E8A21550">
      <w:numFmt w:val="decimal"/>
      <w:lvlText w:val=""/>
      <w:lvlJc w:val="left"/>
    </w:lvl>
    <w:lvl w:ilvl="8" w:tplc="0AD00730">
      <w:numFmt w:val="decimal"/>
      <w:lvlText w:val=""/>
      <w:lvlJc w:val="left"/>
    </w:lvl>
  </w:abstractNum>
  <w:abstractNum w:abstractNumId="13">
    <w:nsid w:val="3006C83E"/>
    <w:multiLevelType w:val="hybridMultilevel"/>
    <w:tmpl w:val="8488F394"/>
    <w:lvl w:ilvl="0" w:tplc="3B40599A">
      <w:start w:val="2"/>
      <w:numFmt w:val="decimal"/>
      <w:lvlText w:val="(%1)"/>
      <w:lvlJc w:val="left"/>
    </w:lvl>
    <w:lvl w:ilvl="1" w:tplc="C268A13E">
      <w:numFmt w:val="decimal"/>
      <w:lvlText w:val=""/>
      <w:lvlJc w:val="left"/>
    </w:lvl>
    <w:lvl w:ilvl="2" w:tplc="3D22A8EE">
      <w:numFmt w:val="decimal"/>
      <w:lvlText w:val=""/>
      <w:lvlJc w:val="left"/>
    </w:lvl>
    <w:lvl w:ilvl="3" w:tplc="22C8B4DA">
      <w:numFmt w:val="decimal"/>
      <w:lvlText w:val=""/>
      <w:lvlJc w:val="left"/>
    </w:lvl>
    <w:lvl w:ilvl="4" w:tplc="9BE4F4C2">
      <w:numFmt w:val="decimal"/>
      <w:lvlText w:val=""/>
      <w:lvlJc w:val="left"/>
    </w:lvl>
    <w:lvl w:ilvl="5" w:tplc="6038A03E">
      <w:numFmt w:val="decimal"/>
      <w:lvlText w:val=""/>
      <w:lvlJc w:val="left"/>
    </w:lvl>
    <w:lvl w:ilvl="6" w:tplc="D6BEBC24">
      <w:numFmt w:val="decimal"/>
      <w:lvlText w:val=""/>
      <w:lvlJc w:val="left"/>
    </w:lvl>
    <w:lvl w:ilvl="7" w:tplc="598A8B9E">
      <w:numFmt w:val="decimal"/>
      <w:lvlText w:val=""/>
      <w:lvlJc w:val="left"/>
    </w:lvl>
    <w:lvl w:ilvl="8" w:tplc="A6C8E2E0">
      <w:numFmt w:val="decimal"/>
      <w:lvlText w:val=""/>
      <w:lvlJc w:val="left"/>
    </w:lvl>
  </w:abstractNum>
  <w:abstractNum w:abstractNumId="14">
    <w:nsid w:val="333AB105"/>
    <w:multiLevelType w:val="hybridMultilevel"/>
    <w:tmpl w:val="547A2BF6"/>
    <w:lvl w:ilvl="0" w:tplc="FB7A3204">
      <w:start w:val="10"/>
      <w:numFmt w:val="decimal"/>
      <w:lvlText w:val="(%1)"/>
      <w:lvlJc w:val="left"/>
    </w:lvl>
    <w:lvl w:ilvl="1" w:tplc="09320FD4">
      <w:numFmt w:val="decimal"/>
      <w:lvlText w:val=""/>
      <w:lvlJc w:val="left"/>
    </w:lvl>
    <w:lvl w:ilvl="2" w:tplc="7A988B5C">
      <w:numFmt w:val="decimal"/>
      <w:lvlText w:val=""/>
      <w:lvlJc w:val="left"/>
    </w:lvl>
    <w:lvl w:ilvl="3" w:tplc="D2BAC4E6">
      <w:numFmt w:val="decimal"/>
      <w:lvlText w:val=""/>
      <w:lvlJc w:val="left"/>
    </w:lvl>
    <w:lvl w:ilvl="4" w:tplc="5930FC06">
      <w:numFmt w:val="decimal"/>
      <w:lvlText w:val=""/>
      <w:lvlJc w:val="left"/>
    </w:lvl>
    <w:lvl w:ilvl="5" w:tplc="04D49304">
      <w:numFmt w:val="decimal"/>
      <w:lvlText w:val=""/>
      <w:lvlJc w:val="left"/>
    </w:lvl>
    <w:lvl w:ilvl="6" w:tplc="8FEE05B8">
      <w:numFmt w:val="decimal"/>
      <w:lvlText w:val=""/>
      <w:lvlJc w:val="left"/>
    </w:lvl>
    <w:lvl w:ilvl="7" w:tplc="D84EE078">
      <w:numFmt w:val="decimal"/>
      <w:lvlText w:val=""/>
      <w:lvlJc w:val="left"/>
    </w:lvl>
    <w:lvl w:ilvl="8" w:tplc="F4E45BA8">
      <w:numFmt w:val="decimal"/>
      <w:lvlText w:val=""/>
      <w:lvlJc w:val="left"/>
    </w:lvl>
  </w:abstractNum>
  <w:abstractNum w:abstractNumId="15">
    <w:nsid w:val="3804823E"/>
    <w:multiLevelType w:val="hybridMultilevel"/>
    <w:tmpl w:val="8A2E8754"/>
    <w:lvl w:ilvl="0" w:tplc="38BAB18E">
      <w:start w:val="1"/>
      <w:numFmt w:val="lowerLetter"/>
      <w:lvlText w:val="%1)"/>
      <w:lvlJc w:val="left"/>
    </w:lvl>
    <w:lvl w:ilvl="1" w:tplc="449686E8">
      <w:numFmt w:val="decimal"/>
      <w:lvlText w:val=""/>
      <w:lvlJc w:val="left"/>
    </w:lvl>
    <w:lvl w:ilvl="2" w:tplc="1C4C0D5A">
      <w:numFmt w:val="decimal"/>
      <w:lvlText w:val=""/>
      <w:lvlJc w:val="left"/>
    </w:lvl>
    <w:lvl w:ilvl="3" w:tplc="94BC9E70">
      <w:numFmt w:val="decimal"/>
      <w:lvlText w:val=""/>
      <w:lvlJc w:val="left"/>
    </w:lvl>
    <w:lvl w:ilvl="4" w:tplc="DD627A08">
      <w:numFmt w:val="decimal"/>
      <w:lvlText w:val=""/>
      <w:lvlJc w:val="left"/>
    </w:lvl>
    <w:lvl w:ilvl="5" w:tplc="0DD4D6E0">
      <w:numFmt w:val="decimal"/>
      <w:lvlText w:val=""/>
      <w:lvlJc w:val="left"/>
    </w:lvl>
    <w:lvl w:ilvl="6" w:tplc="0FEADA5C">
      <w:numFmt w:val="decimal"/>
      <w:lvlText w:val=""/>
      <w:lvlJc w:val="left"/>
    </w:lvl>
    <w:lvl w:ilvl="7" w:tplc="9176E234">
      <w:numFmt w:val="decimal"/>
      <w:lvlText w:val=""/>
      <w:lvlJc w:val="left"/>
    </w:lvl>
    <w:lvl w:ilvl="8" w:tplc="9E406826">
      <w:numFmt w:val="decimal"/>
      <w:lvlText w:val=""/>
      <w:lvlJc w:val="left"/>
    </w:lvl>
  </w:abstractNum>
  <w:abstractNum w:abstractNumId="16">
    <w:nsid w:val="3A95F874"/>
    <w:multiLevelType w:val="hybridMultilevel"/>
    <w:tmpl w:val="655E21EC"/>
    <w:lvl w:ilvl="0" w:tplc="CE203A76">
      <w:start w:val="9"/>
      <w:numFmt w:val="lowerLetter"/>
      <w:lvlText w:val="%1)"/>
      <w:lvlJc w:val="left"/>
    </w:lvl>
    <w:lvl w:ilvl="1" w:tplc="4080C77E">
      <w:numFmt w:val="decimal"/>
      <w:lvlText w:val=""/>
      <w:lvlJc w:val="left"/>
    </w:lvl>
    <w:lvl w:ilvl="2" w:tplc="D6B68D9A">
      <w:numFmt w:val="decimal"/>
      <w:lvlText w:val=""/>
      <w:lvlJc w:val="left"/>
    </w:lvl>
    <w:lvl w:ilvl="3" w:tplc="C86ED712">
      <w:numFmt w:val="decimal"/>
      <w:lvlText w:val=""/>
      <w:lvlJc w:val="left"/>
    </w:lvl>
    <w:lvl w:ilvl="4" w:tplc="627C87EA">
      <w:numFmt w:val="decimal"/>
      <w:lvlText w:val=""/>
      <w:lvlJc w:val="left"/>
    </w:lvl>
    <w:lvl w:ilvl="5" w:tplc="9EA83944">
      <w:numFmt w:val="decimal"/>
      <w:lvlText w:val=""/>
      <w:lvlJc w:val="left"/>
    </w:lvl>
    <w:lvl w:ilvl="6" w:tplc="4EAEFFC8">
      <w:numFmt w:val="decimal"/>
      <w:lvlText w:val=""/>
      <w:lvlJc w:val="left"/>
    </w:lvl>
    <w:lvl w:ilvl="7" w:tplc="3C1A04BC">
      <w:numFmt w:val="decimal"/>
      <w:lvlText w:val=""/>
      <w:lvlJc w:val="left"/>
    </w:lvl>
    <w:lvl w:ilvl="8" w:tplc="DCC2B340">
      <w:numFmt w:val="decimal"/>
      <w:lvlText w:val=""/>
      <w:lvlJc w:val="left"/>
    </w:lvl>
  </w:abstractNum>
  <w:abstractNum w:abstractNumId="17">
    <w:nsid w:val="419AC241"/>
    <w:multiLevelType w:val="hybridMultilevel"/>
    <w:tmpl w:val="8586CCC8"/>
    <w:lvl w:ilvl="0" w:tplc="ACB08298">
      <w:start w:val="4"/>
      <w:numFmt w:val="lowerLetter"/>
      <w:lvlText w:val="%1)"/>
      <w:lvlJc w:val="left"/>
    </w:lvl>
    <w:lvl w:ilvl="1" w:tplc="78E0AA2A">
      <w:numFmt w:val="decimal"/>
      <w:lvlText w:val=""/>
      <w:lvlJc w:val="left"/>
    </w:lvl>
    <w:lvl w:ilvl="2" w:tplc="8E9C988A">
      <w:numFmt w:val="decimal"/>
      <w:lvlText w:val=""/>
      <w:lvlJc w:val="left"/>
    </w:lvl>
    <w:lvl w:ilvl="3" w:tplc="6AFE2554">
      <w:numFmt w:val="decimal"/>
      <w:lvlText w:val=""/>
      <w:lvlJc w:val="left"/>
    </w:lvl>
    <w:lvl w:ilvl="4" w:tplc="94EA6B84">
      <w:numFmt w:val="decimal"/>
      <w:lvlText w:val=""/>
      <w:lvlJc w:val="left"/>
    </w:lvl>
    <w:lvl w:ilvl="5" w:tplc="40963128">
      <w:numFmt w:val="decimal"/>
      <w:lvlText w:val=""/>
      <w:lvlJc w:val="left"/>
    </w:lvl>
    <w:lvl w:ilvl="6" w:tplc="433CB228">
      <w:numFmt w:val="decimal"/>
      <w:lvlText w:val=""/>
      <w:lvlJc w:val="left"/>
    </w:lvl>
    <w:lvl w:ilvl="7" w:tplc="388A995A">
      <w:numFmt w:val="decimal"/>
      <w:lvlText w:val=""/>
      <w:lvlJc w:val="left"/>
    </w:lvl>
    <w:lvl w:ilvl="8" w:tplc="9F2CDE7E">
      <w:numFmt w:val="decimal"/>
      <w:lvlText w:val=""/>
      <w:lvlJc w:val="left"/>
    </w:lvl>
  </w:abstractNum>
  <w:abstractNum w:abstractNumId="18">
    <w:nsid w:val="4353D0CD"/>
    <w:multiLevelType w:val="hybridMultilevel"/>
    <w:tmpl w:val="F104B266"/>
    <w:lvl w:ilvl="0" w:tplc="A2C626B8">
      <w:start w:val="2"/>
      <w:numFmt w:val="decimal"/>
      <w:lvlText w:val="(%1)"/>
      <w:lvlJc w:val="left"/>
    </w:lvl>
    <w:lvl w:ilvl="1" w:tplc="DB807A20">
      <w:numFmt w:val="decimal"/>
      <w:lvlText w:val=""/>
      <w:lvlJc w:val="left"/>
    </w:lvl>
    <w:lvl w:ilvl="2" w:tplc="9EBCF950">
      <w:numFmt w:val="decimal"/>
      <w:lvlText w:val=""/>
      <w:lvlJc w:val="left"/>
    </w:lvl>
    <w:lvl w:ilvl="3" w:tplc="2CFE58DC">
      <w:numFmt w:val="decimal"/>
      <w:lvlText w:val=""/>
      <w:lvlJc w:val="left"/>
    </w:lvl>
    <w:lvl w:ilvl="4" w:tplc="7194D0A6">
      <w:numFmt w:val="decimal"/>
      <w:lvlText w:val=""/>
      <w:lvlJc w:val="left"/>
    </w:lvl>
    <w:lvl w:ilvl="5" w:tplc="2B50F26A">
      <w:numFmt w:val="decimal"/>
      <w:lvlText w:val=""/>
      <w:lvlJc w:val="left"/>
    </w:lvl>
    <w:lvl w:ilvl="6" w:tplc="6C7AE658">
      <w:numFmt w:val="decimal"/>
      <w:lvlText w:val=""/>
      <w:lvlJc w:val="left"/>
    </w:lvl>
    <w:lvl w:ilvl="7" w:tplc="6A00D7E0">
      <w:numFmt w:val="decimal"/>
      <w:lvlText w:val=""/>
      <w:lvlJc w:val="left"/>
    </w:lvl>
    <w:lvl w:ilvl="8" w:tplc="5F1639C6">
      <w:numFmt w:val="decimal"/>
      <w:lvlText w:val=""/>
      <w:lvlJc w:val="left"/>
    </w:lvl>
  </w:abstractNum>
  <w:abstractNum w:abstractNumId="19">
    <w:nsid w:val="436C6125"/>
    <w:multiLevelType w:val="hybridMultilevel"/>
    <w:tmpl w:val="FE4C6178"/>
    <w:lvl w:ilvl="0" w:tplc="A528789E">
      <w:start w:val="1"/>
      <w:numFmt w:val="bullet"/>
      <w:lvlText w:val=","/>
      <w:lvlJc w:val="left"/>
    </w:lvl>
    <w:lvl w:ilvl="1" w:tplc="CE8EA7DC">
      <w:start w:val="4"/>
      <w:numFmt w:val="decimal"/>
      <w:lvlText w:val="(%2)"/>
      <w:lvlJc w:val="left"/>
    </w:lvl>
    <w:lvl w:ilvl="2" w:tplc="0BE6BD84">
      <w:numFmt w:val="decimal"/>
      <w:lvlText w:val=""/>
      <w:lvlJc w:val="left"/>
    </w:lvl>
    <w:lvl w:ilvl="3" w:tplc="0AF21F4E">
      <w:numFmt w:val="decimal"/>
      <w:lvlText w:val=""/>
      <w:lvlJc w:val="left"/>
    </w:lvl>
    <w:lvl w:ilvl="4" w:tplc="4CEEDFEE">
      <w:numFmt w:val="decimal"/>
      <w:lvlText w:val=""/>
      <w:lvlJc w:val="left"/>
    </w:lvl>
    <w:lvl w:ilvl="5" w:tplc="51524012">
      <w:numFmt w:val="decimal"/>
      <w:lvlText w:val=""/>
      <w:lvlJc w:val="left"/>
    </w:lvl>
    <w:lvl w:ilvl="6" w:tplc="87486FE2">
      <w:numFmt w:val="decimal"/>
      <w:lvlText w:val=""/>
      <w:lvlJc w:val="left"/>
    </w:lvl>
    <w:lvl w:ilvl="7" w:tplc="A20AC6EE">
      <w:numFmt w:val="decimal"/>
      <w:lvlText w:val=""/>
      <w:lvlJc w:val="left"/>
    </w:lvl>
    <w:lvl w:ilvl="8" w:tplc="56C4F15E">
      <w:numFmt w:val="decimal"/>
      <w:lvlText w:val=""/>
      <w:lvlJc w:val="left"/>
    </w:lvl>
  </w:abstractNum>
  <w:abstractNum w:abstractNumId="20">
    <w:nsid w:val="440BADFC"/>
    <w:multiLevelType w:val="hybridMultilevel"/>
    <w:tmpl w:val="5E80ABBC"/>
    <w:lvl w:ilvl="0" w:tplc="EE7A47E2">
      <w:start w:val="2"/>
      <w:numFmt w:val="decimal"/>
      <w:lvlText w:val="(%1)"/>
      <w:lvlJc w:val="left"/>
    </w:lvl>
    <w:lvl w:ilvl="1" w:tplc="FD043F8E">
      <w:numFmt w:val="decimal"/>
      <w:lvlText w:val=""/>
      <w:lvlJc w:val="left"/>
    </w:lvl>
    <w:lvl w:ilvl="2" w:tplc="94AE7664">
      <w:numFmt w:val="decimal"/>
      <w:lvlText w:val=""/>
      <w:lvlJc w:val="left"/>
    </w:lvl>
    <w:lvl w:ilvl="3" w:tplc="49FC9620">
      <w:numFmt w:val="decimal"/>
      <w:lvlText w:val=""/>
      <w:lvlJc w:val="left"/>
    </w:lvl>
    <w:lvl w:ilvl="4" w:tplc="ED34AC72">
      <w:numFmt w:val="decimal"/>
      <w:lvlText w:val=""/>
      <w:lvlJc w:val="left"/>
    </w:lvl>
    <w:lvl w:ilvl="5" w:tplc="3670D52A">
      <w:numFmt w:val="decimal"/>
      <w:lvlText w:val=""/>
      <w:lvlJc w:val="left"/>
    </w:lvl>
    <w:lvl w:ilvl="6" w:tplc="61F2E3EE">
      <w:numFmt w:val="decimal"/>
      <w:lvlText w:val=""/>
      <w:lvlJc w:val="left"/>
    </w:lvl>
    <w:lvl w:ilvl="7" w:tplc="ADB46C72">
      <w:numFmt w:val="decimal"/>
      <w:lvlText w:val=""/>
      <w:lvlJc w:val="left"/>
    </w:lvl>
    <w:lvl w:ilvl="8" w:tplc="D750BC24">
      <w:numFmt w:val="decimal"/>
      <w:lvlText w:val=""/>
      <w:lvlJc w:val="left"/>
    </w:lvl>
  </w:abstractNum>
  <w:abstractNum w:abstractNumId="21">
    <w:nsid w:val="4516DDE9"/>
    <w:multiLevelType w:val="hybridMultilevel"/>
    <w:tmpl w:val="5F746E22"/>
    <w:lvl w:ilvl="0" w:tplc="6616D6BC">
      <w:start w:val="26"/>
      <w:numFmt w:val="decimal"/>
      <w:lvlText w:val="(%1)"/>
      <w:lvlJc w:val="left"/>
    </w:lvl>
    <w:lvl w:ilvl="1" w:tplc="9C34F9F0">
      <w:numFmt w:val="decimal"/>
      <w:lvlText w:val=""/>
      <w:lvlJc w:val="left"/>
    </w:lvl>
    <w:lvl w:ilvl="2" w:tplc="2B2EDCC0">
      <w:numFmt w:val="decimal"/>
      <w:lvlText w:val=""/>
      <w:lvlJc w:val="left"/>
    </w:lvl>
    <w:lvl w:ilvl="3" w:tplc="72DA8B58">
      <w:numFmt w:val="decimal"/>
      <w:lvlText w:val=""/>
      <w:lvlJc w:val="left"/>
    </w:lvl>
    <w:lvl w:ilvl="4" w:tplc="29448E7A">
      <w:numFmt w:val="decimal"/>
      <w:lvlText w:val=""/>
      <w:lvlJc w:val="left"/>
    </w:lvl>
    <w:lvl w:ilvl="5" w:tplc="630C1BFE">
      <w:numFmt w:val="decimal"/>
      <w:lvlText w:val=""/>
      <w:lvlJc w:val="left"/>
    </w:lvl>
    <w:lvl w:ilvl="6" w:tplc="2BF228CE">
      <w:numFmt w:val="decimal"/>
      <w:lvlText w:val=""/>
      <w:lvlJc w:val="left"/>
    </w:lvl>
    <w:lvl w:ilvl="7" w:tplc="C1EC1420">
      <w:numFmt w:val="decimal"/>
      <w:lvlText w:val=""/>
      <w:lvlJc w:val="left"/>
    </w:lvl>
    <w:lvl w:ilvl="8" w:tplc="8A30CE72">
      <w:numFmt w:val="decimal"/>
      <w:lvlText w:val=""/>
      <w:lvlJc w:val="left"/>
    </w:lvl>
  </w:abstractNum>
  <w:abstractNum w:abstractNumId="22">
    <w:nsid w:val="54E49EB4"/>
    <w:multiLevelType w:val="hybridMultilevel"/>
    <w:tmpl w:val="0B54EC98"/>
    <w:lvl w:ilvl="0" w:tplc="16FAC436">
      <w:start w:val="2"/>
      <w:numFmt w:val="lowerLetter"/>
      <w:lvlText w:val="%1)"/>
      <w:lvlJc w:val="left"/>
    </w:lvl>
    <w:lvl w:ilvl="1" w:tplc="0324E464">
      <w:numFmt w:val="decimal"/>
      <w:lvlText w:val=""/>
      <w:lvlJc w:val="left"/>
    </w:lvl>
    <w:lvl w:ilvl="2" w:tplc="67D85B98">
      <w:numFmt w:val="decimal"/>
      <w:lvlText w:val=""/>
      <w:lvlJc w:val="left"/>
    </w:lvl>
    <w:lvl w:ilvl="3" w:tplc="34C49C24">
      <w:numFmt w:val="decimal"/>
      <w:lvlText w:val=""/>
      <w:lvlJc w:val="left"/>
    </w:lvl>
    <w:lvl w:ilvl="4" w:tplc="A5426D88">
      <w:numFmt w:val="decimal"/>
      <w:lvlText w:val=""/>
      <w:lvlJc w:val="left"/>
    </w:lvl>
    <w:lvl w:ilvl="5" w:tplc="5D92482C">
      <w:numFmt w:val="decimal"/>
      <w:lvlText w:val=""/>
      <w:lvlJc w:val="left"/>
    </w:lvl>
    <w:lvl w:ilvl="6" w:tplc="4AFAD016">
      <w:numFmt w:val="decimal"/>
      <w:lvlText w:val=""/>
      <w:lvlJc w:val="left"/>
    </w:lvl>
    <w:lvl w:ilvl="7" w:tplc="8D5C63B6">
      <w:numFmt w:val="decimal"/>
      <w:lvlText w:val=""/>
      <w:lvlJc w:val="left"/>
    </w:lvl>
    <w:lvl w:ilvl="8" w:tplc="ADB0BB66">
      <w:numFmt w:val="decimal"/>
      <w:lvlText w:val=""/>
      <w:lvlJc w:val="left"/>
    </w:lvl>
  </w:abstractNum>
  <w:abstractNum w:abstractNumId="23">
    <w:nsid w:val="5577F8E1"/>
    <w:multiLevelType w:val="hybridMultilevel"/>
    <w:tmpl w:val="2E40DD5A"/>
    <w:lvl w:ilvl="0" w:tplc="81C862A8">
      <w:start w:val="3"/>
      <w:numFmt w:val="decimal"/>
      <w:lvlText w:val="(%1)"/>
      <w:lvlJc w:val="left"/>
    </w:lvl>
    <w:lvl w:ilvl="1" w:tplc="20B8BAC0">
      <w:numFmt w:val="decimal"/>
      <w:lvlText w:val=""/>
      <w:lvlJc w:val="left"/>
    </w:lvl>
    <w:lvl w:ilvl="2" w:tplc="D9B6B1D4">
      <w:numFmt w:val="decimal"/>
      <w:lvlText w:val=""/>
      <w:lvlJc w:val="left"/>
    </w:lvl>
    <w:lvl w:ilvl="3" w:tplc="8D28D92E">
      <w:numFmt w:val="decimal"/>
      <w:lvlText w:val=""/>
      <w:lvlJc w:val="left"/>
    </w:lvl>
    <w:lvl w:ilvl="4" w:tplc="421EEF0A">
      <w:numFmt w:val="decimal"/>
      <w:lvlText w:val=""/>
      <w:lvlJc w:val="left"/>
    </w:lvl>
    <w:lvl w:ilvl="5" w:tplc="DA301036">
      <w:numFmt w:val="decimal"/>
      <w:lvlText w:val=""/>
      <w:lvlJc w:val="left"/>
    </w:lvl>
    <w:lvl w:ilvl="6" w:tplc="24B496E4">
      <w:numFmt w:val="decimal"/>
      <w:lvlText w:val=""/>
      <w:lvlJc w:val="left"/>
    </w:lvl>
    <w:lvl w:ilvl="7" w:tplc="1464C5D6">
      <w:numFmt w:val="decimal"/>
      <w:lvlText w:val=""/>
      <w:lvlJc w:val="left"/>
    </w:lvl>
    <w:lvl w:ilvl="8" w:tplc="52DC5620">
      <w:numFmt w:val="decimal"/>
      <w:lvlText w:val=""/>
      <w:lvlJc w:val="left"/>
    </w:lvl>
  </w:abstractNum>
  <w:abstractNum w:abstractNumId="24">
    <w:nsid w:val="5C482A97"/>
    <w:multiLevelType w:val="hybridMultilevel"/>
    <w:tmpl w:val="4E4E76F4"/>
    <w:lvl w:ilvl="0" w:tplc="F2EE22B6">
      <w:start w:val="2"/>
      <w:numFmt w:val="decimal"/>
      <w:lvlText w:val="(%1)"/>
      <w:lvlJc w:val="left"/>
    </w:lvl>
    <w:lvl w:ilvl="1" w:tplc="FC18AFA8">
      <w:numFmt w:val="decimal"/>
      <w:lvlText w:val=""/>
      <w:lvlJc w:val="left"/>
    </w:lvl>
    <w:lvl w:ilvl="2" w:tplc="5C1869B2">
      <w:numFmt w:val="decimal"/>
      <w:lvlText w:val=""/>
      <w:lvlJc w:val="left"/>
    </w:lvl>
    <w:lvl w:ilvl="3" w:tplc="354CED3E">
      <w:numFmt w:val="decimal"/>
      <w:lvlText w:val=""/>
      <w:lvlJc w:val="left"/>
    </w:lvl>
    <w:lvl w:ilvl="4" w:tplc="272E7EC8">
      <w:numFmt w:val="decimal"/>
      <w:lvlText w:val=""/>
      <w:lvlJc w:val="left"/>
    </w:lvl>
    <w:lvl w:ilvl="5" w:tplc="1CD6ADA2">
      <w:numFmt w:val="decimal"/>
      <w:lvlText w:val=""/>
      <w:lvlJc w:val="left"/>
    </w:lvl>
    <w:lvl w:ilvl="6" w:tplc="CF4C3BA0">
      <w:numFmt w:val="decimal"/>
      <w:lvlText w:val=""/>
      <w:lvlJc w:val="left"/>
    </w:lvl>
    <w:lvl w:ilvl="7" w:tplc="B8CE664A">
      <w:numFmt w:val="decimal"/>
      <w:lvlText w:val=""/>
      <w:lvlJc w:val="left"/>
    </w:lvl>
    <w:lvl w:ilvl="8" w:tplc="AF501910">
      <w:numFmt w:val="decimal"/>
      <w:lvlText w:val=""/>
      <w:lvlJc w:val="left"/>
    </w:lvl>
  </w:abstractNum>
  <w:abstractNum w:abstractNumId="25">
    <w:nsid w:val="5E884ADC"/>
    <w:multiLevelType w:val="hybridMultilevel"/>
    <w:tmpl w:val="4E80D626"/>
    <w:lvl w:ilvl="0" w:tplc="EEEC723A">
      <w:start w:val="1"/>
      <w:numFmt w:val="lowerLetter"/>
      <w:lvlText w:val="%1)"/>
      <w:lvlJc w:val="left"/>
    </w:lvl>
    <w:lvl w:ilvl="1" w:tplc="9CE8FF5E">
      <w:numFmt w:val="decimal"/>
      <w:lvlText w:val=""/>
      <w:lvlJc w:val="left"/>
    </w:lvl>
    <w:lvl w:ilvl="2" w:tplc="53F071EA">
      <w:numFmt w:val="decimal"/>
      <w:lvlText w:val=""/>
      <w:lvlJc w:val="left"/>
    </w:lvl>
    <w:lvl w:ilvl="3" w:tplc="7FC2D77C">
      <w:numFmt w:val="decimal"/>
      <w:lvlText w:val=""/>
      <w:lvlJc w:val="left"/>
    </w:lvl>
    <w:lvl w:ilvl="4" w:tplc="536E35AC">
      <w:numFmt w:val="decimal"/>
      <w:lvlText w:val=""/>
      <w:lvlJc w:val="left"/>
    </w:lvl>
    <w:lvl w:ilvl="5" w:tplc="5EC64E70">
      <w:numFmt w:val="decimal"/>
      <w:lvlText w:val=""/>
      <w:lvlJc w:val="left"/>
    </w:lvl>
    <w:lvl w:ilvl="6" w:tplc="84CE37F4">
      <w:numFmt w:val="decimal"/>
      <w:lvlText w:val=""/>
      <w:lvlJc w:val="left"/>
    </w:lvl>
    <w:lvl w:ilvl="7" w:tplc="0B9E020C">
      <w:numFmt w:val="decimal"/>
      <w:lvlText w:val=""/>
      <w:lvlJc w:val="left"/>
    </w:lvl>
    <w:lvl w:ilvl="8" w:tplc="BDB8D304">
      <w:numFmt w:val="decimal"/>
      <w:lvlText w:val=""/>
      <w:lvlJc w:val="left"/>
    </w:lvl>
  </w:abstractNum>
  <w:abstractNum w:abstractNumId="26">
    <w:nsid w:val="614FD4A1"/>
    <w:multiLevelType w:val="hybridMultilevel"/>
    <w:tmpl w:val="372288D4"/>
    <w:lvl w:ilvl="0" w:tplc="B9663292">
      <w:start w:val="1"/>
      <w:numFmt w:val="lowerLetter"/>
      <w:lvlText w:val="%1)"/>
      <w:lvlJc w:val="left"/>
    </w:lvl>
    <w:lvl w:ilvl="1" w:tplc="7AD0FF3E">
      <w:numFmt w:val="decimal"/>
      <w:lvlText w:val=""/>
      <w:lvlJc w:val="left"/>
    </w:lvl>
    <w:lvl w:ilvl="2" w:tplc="82C417B8">
      <w:numFmt w:val="decimal"/>
      <w:lvlText w:val=""/>
      <w:lvlJc w:val="left"/>
    </w:lvl>
    <w:lvl w:ilvl="3" w:tplc="325C52CC">
      <w:numFmt w:val="decimal"/>
      <w:lvlText w:val=""/>
      <w:lvlJc w:val="left"/>
    </w:lvl>
    <w:lvl w:ilvl="4" w:tplc="ACE8B5FA">
      <w:numFmt w:val="decimal"/>
      <w:lvlText w:val=""/>
      <w:lvlJc w:val="left"/>
    </w:lvl>
    <w:lvl w:ilvl="5" w:tplc="D40A3D34">
      <w:numFmt w:val="decimal"/>
      <w:lvlText w:val=""/>
      <w:lvlJc w:val="left"/>
    </w:lvl>
    <w:lvl w:ilvl="6" w:tplc="6706CF72">
      <w:numFmt w:val="decimal"/>
      <w:lvlText w:val=""/>
      <w:lvlJc w:val="left"/>
    </w:lvl>
    <w:lvl w:ilvl="7" w:tplc="C2B66DE4">
      <w:numFmt w:val="decimal"/>
      <w:lvlText w:val=""/>
      <w:lvlJc w:val="left"/>
    </w:lvl>
    <w:lvl w:ilvl="8" w:tplc="39CEFA3C">
      <w:numFmt w:val="decimal"/>
      <w:lvlText w:val=""/>
      <w:lvlJc w:val="left"/>
    </w:lvl>
  </w:abstractNum>
  <w:abstractNum w:abstractNumId="27">
    <w:nsid w:val="628C895D"/>
    <w:multiLevelType w:val="hybridMultilevel"/>
    <w:tmpl w:val="50DC8DF8"/>
    <w:lvl w:ilvl="0" w:tplc="F55461B0">
      <w:start w:val="1"/>
      <w:numFmt w:val="bullet"/>
      <w:lvlText w:val=","/>
      <w:lvlJc w:val="left"/>
    </w:lvl>
    <w:lvl w:ilvl="1" w:tplc="0C209A4E">
      <w:start w:val="5"/>
      <w:numFmt w:val="decimal"/>
      <w:lvlText w:val="(%2)"/>
      <w:lvlJc w:val="left"/>
    </w:lvl>
    <w:lvl w:ilvl="2" w:tplc="30D6E84A">
      <w:numFmt w:val="decimal"/>
      <w:lvlText w:val=""/>
      <w:lvlJc w:val="left"/>
    </w:lvl>
    <w:lvl w:ilvl="3" w:tplc="FF4EF89A">
      <w:numFmt w:val="decimal"/>
      <w:lvlText w:val=""/>
      <w:lvlJc w:val="left"/>
    </w:lvl>
    <w:lvl w:ilvl="4" w:tplc="C52CA7A6">
      <w:numFmt w:val="decimal"/>
      <w:lvlText w:val=""/>
      <w:lvlJc w:val="left"/>
    </w:lvl>
    <w:lvl w:ilvl="5" w:tplc="FEF007AA">
      <w:numFmt w:val="decimal"/>
      <w:lvlText w:val=""/>
      <w:lvlJc w:val="left"/>
    </w:lvl>
    <w:lvl w:ilvl="6" w:tplc="7166C83C">
      <w:numFmt w:val="decimal"/>
      <w:lvlText w:val=""/>
      <w:lvlJc w:val="left"/>
    </w:lvl>
    <w:lvl w:ilvl="7" w:tplc="2F5E823E">
      <w:numFmt w:val="decimal"/>
      <w:lvlText w:val=""/>
      <w:lvlJc w:val="left"/>
    </w:lvl>
    <w:lvl w:ilvl="8" w:tplc="0A8AA94C">
      <w:numFmt w:val="decimal"/>
      <w:lvlText w:val=""/>
      <w:lvlJc w:val="left"/>
    </w:lvl>
  </w:abstractNum>
  <w:abstractNum w:abstractNumId="28">
    <w:nsid w:val="62BBD95A"/>
    <w:multiLevelType w:val="hybridMultilevel"/>
    <w:tmpl w:val="A5E036C0"/>
    <w:lvl w:ilvl="0" w:tplc="E0EC670A">
      <w:start w:val="2"/>
      <w:numFmt w:val="decimal"/>
      <w:lvlText w:val="(%1)"/>
      <w:lvlJc w:val="left"/>
    </w:lvl>
    <w:lvl w:ilvl="1" w:tplc="6EBEE4E6">
      <w:numFmt w:val="decimal"/>
      <w:lvlText w:val=""/>
      <w:lvlJc w:val="left"/>
    </w:lvl>
    <w:lvl w:ilvl="2" w:tplc="D730D052">
      <w:numFmt w:val="decimal"/>
      <w:lvlText w:val=""/>
      <w:lvlJc w:val="left"/>
    </w:lvl>
    <w:lvl w:ilvl="3" w:tplc="7C904284">
      <w:numFmt w:val="decimal"/>
      <w:lvlText w:val=""/>
      <w:lvlJc w:val="left"/>
    </w:lvl>
    <w:lvl w:ilvl="4" w:tplc="11D8FFBE">
      <w:numFmt w:val="decimal"/>
      <w:lvlText w:val=""/>
      <w:lvlJc w:val="left"/>
    </w:lvl>
    <w:lvl w:ilvl="5" w:tplc="AE767640">
      <w:numFmt w:val="decimal"/>
      <w:lvlText w:val=""/>
      <w:lvlJc w:val="left"/>
    </w:lvl>
    <w:lvl w:ilvl="6" w:tplc="0CDCBB20">
      <w:numFmt w:val="decimal"/>
      <w:lvlText w:val=""/>
      <w:lvlJc w:val="left"/>
    </w:lvl>
    <w:lvl w:ilvl="7" w:tplc="292AB034">
      <w:numFmt w:val="decimal"/>
      <w:lvlText w:val=""/>
      <w:lvlJc w:val="left"/>
    </w:lvl>
    <w:lvl w:ilvl="8" w:tplc="63066E90">
      <w:numFmt w:val="decimal"/>
      <w:lvlText w:val=""/>
      <w:lvlJc w:val="left"/>
    </w:lvl>
  </w:abstractNum>
  <w:abstractNum w:abstractNumId="29">
    <w:nsid w:val="6763845E"/>
    <w:multiLevelType w:val="hybridMultilevel"/>
    <w:tmpl w:val="3B2204DE"/>
    <w:lvl w:ilvl="0" w:tplc="198C68A0">
      <w:start w:val="11"/>
      <w:numFmt w:val="decimal"/>
      <w:lvlText w:val="(%1)"/>
      <w:lvlJc w:val="left"/>
    </w:lvl>
    <w:lvl w:ilvl="1" w:tplc="4B22B19E">
      <w:start w:val="14"/>
      <w:numFmt w:val="decimal"/>
      <w:lvlText w:val="(%2)"/>
      <w:lvlJc w:val="left"/>
    </w:lvl>
    <w:lvl w:ilvl="2" w:tplc="6E124110">
      <w:numFmt w:val="decimal"/>
      <w:lvlText w:val=""/>
      <w:lvlJc w:val="left"/>
    </w:lvl>
    <w:lvl w:ilvl="3" w:tplc="57027B8E">
      <w:numFmt w:val="decimal"/>
      <w:lvlText w:val=""/>
      <w:lvlJc w:val="left"/>
    </w:lvl>
    <w:lvl w:ilvl="4" w:tplc="9D7C4234">
      <w:numFmt w:val="decimal"/>
      <w:lvlText w:val=""/>
      <w:lvlJc w:val="left"/>
    </w:lvl>
    <w:lvl w:ilvl="5" w:tplc="1ECCDB30">
      <w:numFmt w:val="decimal"/>
      <w:lvlText w:val=""/>
      <w:lvlJc w:val="left"/>
    </w:lvl>
    <w:lvl w:ilvl="6" w:tplc="5F36369A">
      <w:numFmt w:val="decimal"/>
      <w:lvlText w:val=""/>
      <w:lvlJc w:val="left"/>
    </w:lvl>
    <w:lvl w:ilvl="7" w:tplc="4306C888">
      <w:numFmt w:val="decimal"/>
      <w:lvlText w:val=""/>
      <w:lvlJc w:val="left"/>
    </w:lvl>
    <w:lvl w:ilvl="8" w:tplc="A76C6D7E">
      <w:numFmt w:val="decimal"/>
      <w:lvlText w:val=""/>
      <w:lvlJc w:val="left"/>
    </w:lvl>
  </w:abstractNum>
  <w:abstractNum w:abstractNumId="30">
    <w:nsid w:val="6CEAF087"/>
    <w:multiLevelType w:val="hybridMultilevel"/>
    <w:tmpl w:val="8826A25A"/>
    <w:lvl w:ilvl="0" w:tplc="FF7A9C80">
      <w:start w:val="19"/>
      <w:numFmt w:val="decimal"/>
      <w:lvlText w:val="(%1)"/>
      <w:lvlJc w:val="left"/>
    </w:lvl>
    <w:lvl w:ilvl="1" w:tplc="8A1AA140">
      <w:numFmt w:val="decimal"/>
      <w:lvlText w:val=""/>
      <w:lvlJc w:val="left"/>
    </w:lvl>
    <w:lvl w:ilvl="2" w:tplc="92868B68">
      <w:numFmt w:val="decimal"/>
      <w:lvlText w:val=""/>
      <w:lvlJc w:val="left"/>
    </w:lvl>
    <w:lvl w:ilvl="3" w:tplc="7BEC8DAA">
      <w:numFmt w:val="decimal"/>
      <w:lvlText w:val=""/>
      <w:lvlJc w:val="left"/>
    </w:lvl>
    <w:lvl w:ilvl="4" w:tplc="176CDBBC">
      <w:numFmt w:val="decimal"/>
      <w:lvlText w:val=""/>
      <w:lvlJc w:val="left"/>
    </w:lvl>
    <w:lvl w:ilvl="5" w:tplc="69683B7E">
      <w:numFmt w:val="decimal"/>
      <w:lvlText w:val=""/>
      <w:lvlJc w:val="left"/>
    </w:lvl>
    <w:lvl w:ilvl="6" w:tplc="E0AEFCB8">
      <w:numFmt w:val="decimal"/>
      <w:lvlText w:val=""/>
      <w:lvlJc w:val="left"/>
    </w:lvl>
    <w:lvl w:ilvl="7" w:tplc="DEAC0576">
      <w:numFmt w:val="decimal"/>
      <w:lvlText w:val=""/>
      <w:lvlJc w:val="left"/>
    </w:lvl>
    <w:lvl w:ilvl="8" w:tplc="F4AC141C">
      <w:numFmt w:val="decimal"/>
      <w:lvlText w:val=""/>
      <w:lvlJc w:val="left"/>
    </w:lvl>
  </w:abstractNum>
  <w:abstractNum w:abstractNumId="31">
    <w:nsid w:val="71F32454"/>
    <w:multiLevelType w:val="hybridMultilevel"/>
    <w:tmpl w:val="C7FE01AA"/>
    <w:lvl w:ilvl="0" w:tplc="1F660C32">
      <w:start w:val="4"/>
      <w:numFmt w:val="lowerLetter"/>
      <w:lvlText w:val="%1)"/>
      <w:lvlJc w:val="left"/>
    </w:lvl>
    <w:lvl w:ilvl="1" w:tplc="262A5B72">
      <w:numFmt w:val="decimal"/>
      <w:lvlText w:val=""/>
      <w:lvlJc w:val="left"/>
    </w:lvl>
    <w:lvl w:ilvl="2" w:tplc="85C079F4">
      <w:numFmt w:val="decimal"/>
      <w:lvlText w:val=""/>
      <w:lvlJc w:val="left"/>
    </w:lvl>
    <w:lvl w:ilvl="3" w:tplc="256E3FFC">
      <w:numFmt w:val="decimal"/>
      <w:lvlText w:val=""/>
      <w:lvlJc w:val="left"/>
    </w:lvl>
    <w:lvl w:ilvl="4" w:tplc="1BC008E4">
      <w:numFmt w:val="decimal"/>
      <w:lvlText w:val=""/>
      <w:lvlJc w:val="left"/>
    </w:lvl>
    <w:lvl w:ilvl="5" w:tplc="5A6C6AFE">
      <w:numFmt w:val="decimal"/>
      <w:lvlText w:val=""/>
      <w:lvlJc w:val="left"/>
    </w:lvl>
    <w:lvl w:ilvl="6" w:tplc="09C421F4">
      <w:numFmt w:val="decimal"/>
      <w:lvlText w:val=""/>
      <w:lvlJc w:val="left"/>
    </w:lvl>
    <w:lvl w:ilvl="7" w:tplc="00C02CC0">
      <w:numFmt w:val="decimal"/>
      <w:lvlText w:val=""/>
      <w:lvlJc w:val="left"/>
    </w:lvl>
    <w:lvl w:ilvl="8" w:tplc="11F8A1F4">
      <w:numFmt w:val="decimal"/>
      <w:lvlText w:val=""/>
      <w:lvlJc w:val="left"/>
    </w:lvl>
  </w:abstractNum>
  <w:abstractNum w:abstractNumId="32">
    <w:nsid w:val="721DA317"/>
    <w:multiLevelType w:val="hybridMultilevel"/>
    <w:tmpl w:val="94A0329C"/>
    <w:lvl w:ilvl="0" w:tplc="F5B60180">
      <w:start w:val="2"/>
      <w:numFmt w:val="decimal"/>
      <w:lvlText w:val="(%1)"/>
      <w:lvlJc w:val="left"/>
    </w:lvl>
    <w:lvl w:ilvl="1" w:tplc="FE6AEA0C">
      <w:numFmt w:val="decimal"/>
      <w:lvlText w:val=""/>
      <w:lvlJc w:val="left"/>
    </w:lvl>
    <w:lvl w:ilvl="2" w:tplc="6A62885C">
      <w:numFmt w:val="decimal"/>
      <w:lvlText w:val=""/>
      <w:lvlJc w:val="left"/>
    </w:lvl>
    <w:lvl w:ilvl="3" w:tplc="B7943734">
      <w:numFmt w:val="decimal"/>
      <w:lvlText w:val=""/>
      <w:lvlJc w:val="left"/>
    </w:lvl>
    <w:lvl w:ilvl="4" w:tplc="46EAF630">
      <w:numFmt w:val="decimal"/>
      <w:lvlText w:val=""/>
      <w:lvlJc w:val="left"/>
    </w:lvl>
    <w:lvl w:ilvl="5" w:tplc="23CEEE8E">
      <w:numFmt w:val="decimal"/>
      <w:lvlText w:val=""/>
      <w:lvlJc w:val="left"/>
    </w:lvl>
    <w:lvl w:ilvl="6" w:tplc="4816E9AE">
      <w:numFmt w:val="decimal"/>
      <w:lvlText w:val=""/>
      <w:lvlJc w:val="left"/>
    </w:lvl>
    <w:lvl w:ilvl="7" w:tplc="7E9475F0">
      <w:numFmt w:val="decimal"/>
      <w:lvlText w:val=""/>
      <w:lvlJc w:val="left"/>
    </w:lvl>
    <w:lvl w:ilvl="8" w:tplc="EB7A3B02">
      <w:numFmt w:val="decimal"/>
      <w:lvlText w:val=""/>
      <w:lvlJc w:val="left"/>
    </w:lvl>
  </w:abstractNum>
  <w:abstractNum w:abstractNumId="33">
    <w:nsid w:val="737B8DDC"/>
    <w:multiLevelType w:val="hybridMultilevel"/>
    <w:tmpl w:val="01882B64"/>
    <w:lvl w:ilvl="0" w:tplc="0CBE1784">
      <w:start w:val="15"/>
      <w:numFmt w:val="decimal"/>
      <w:lvlText w:val="(%1)"/>
      <w:lvlJc w:val="left"/>
    </w:lvl>
    <w:lvl w:ilvl="1" w:tplc="6C0C7D54">
      <w:start w:val="1"/>
      <w:numFmt w:val="decimal"/>
      <w:lvlText w:val="%2"/>
      <w:lvlJc w:val="left"/>
    </w:lvl>
    <w:lvl w:ilvl="2" w:tplc="6E8085AE">
      <w:numFmt w:val="decimal"/>
      <w:lvlText w:val=""/>
      <w:lvlJc w:val="left"/>
    </w:lvl>
    <w:lvl w:ilvl="3" w:tplc="D7708152">
      <w:numFmt w:val="decimal"/>
      <w:lvlText w:val=""/>
      <w:lvlJc w:val="left"/>
    </w:lvl>
    <w:lvl w:ilvl="4" w:tplc="A76A13E8">
      <w:numFmt w:val="decimal"/>
      <w:lvlText w:val=""/>
      <w:lvlJc w:val="left"/>
    </w:lvl>
    <w:lvl w:ilvl="5" w:tplc="30F243A2">
      <w:numFmt w:val="decimal"/>
      <w:lvlText w:val=""/>
      <w:lvlJc w:val="left"/>
    </w:lvl>
    <w:lvl w:ilvl="6" w:tplc="EBC69252">
      <w:numFmt w:val="decimal"/>
      <w:lvlText w:val=""/>
      <w:lvlJc w:val="left"/>
    </w:lvl>
    <w:lvl w:ilvl="7" w:tplc="E7D2F128">
      <w:numFmt w:val="decimal"/>
      <w:lvlText w:val=""/>
      <w:lvlJc w:val="left"/>
    </w:lvl>
    <w:lvl w:ilvl="8" w:tplc="3476E1D0">
      <w:numFmt w:val="decimal"/>
      <w:lvlText w:val=""/>
      <w:lvlJc w:val="left"/>
    </w:lvl>
  </w:abstractNum>
  <w:abstractNum w:abstractNumId="34">
    <w:nsid w:val="75A2A8D4"/>
    <w:multiLevelType w:val="hybridMultilevel"/>
    <w:tmpl w:val="E4ECD510"/>
    <w:lvl w:ilvl="0" w:tplc="45CAA60C">
      <w:start w:val="2"/>
      <w:numFmt w:val="decimal"/>
      <w:lvlText w:val="(%1)"/>
      <w:lvlJc w:val="left"/>
    </w:lvl>
    <w:lvl w:ilvl="1" w:tplc="999A362E">
      <w:numFmt w:val="decimal"/>
      <w:lvlText w:val=""/>
      <w:lvlJc w:val="left"/>
    </w:lvl>
    <w:lvl w:ilvl="2" w:tplc="E97CFF60">
      <w:numFmt w:val="decimal"/>
      <w:lvlText w:val=""/>
      <w:lvlJc w:val="left"/>
    </w:lvl>
    <w:lvl w:ilvl="3" w:tplc="D0CCDC0A">
      <w:numFmt w:val="decimal"/>
      <w:lvlText w:val=""/>
      <w:lvlJc w:val="left"/>
    </w:lvl>
    <w:lvl w:ilvl="4" w:tplc="FAEE3202">
      <w:numFmt w:val="decimal"/>
      <w:lvlText w:val=""/>
      <w:lvlJc w:val="left"/>
    </w:lvl>
    <w:lvl w:ilvl="5" w:tplc="07940E54">
      <w:numFmt w:val="decimal"/>
      <w:lvlText w:val=""/>
      <w:lvlJc w:val="left"/>
    </w:lvl>
    <w:lvl w:ilvl="6" w:tplc="F54AD30C">
      <w:numFmt w:val="decimal"/>
      <w:lvlText w:val=""/>
      <w:lvlJc w:val="left"/>
    </w:lvl>
    <w:lvl w:ilvl="7" w:tplc="2F00628A">
      <w:numFmt w:val="decimal"/>
      <w:lvlText w:val=""/>
      <w:lvlJc w:val="left"/>
    </w:lvl>
    <w:lvl w:ilvl="8" w:tplc="AC76C914">
      <w:numFmt w:val="decimal"/>
      <w:lvlText w:val=""/>
      <w:lvlJc w:val="left"/>
    </w:lvl>
  </w:abstractNum>
  <w:abstractNum w:abstractNumId="35">
    <w:nsid w:val="7724C67E"/>
    <w:multiLevelType w:val="hybridMultilevel"/>
    <w:tmpl w:val="23061AC4"/>
    <w:lvl w:ilvl="0" w:tplc="503A398C">
      <w:start w:val="8"/>
      <w:numFmt w:val="lowerLetter"/>
      <w:lvlText w:val="%1)"/>
      <w:lvlJc w:val="left"/>
    </w:lvl>
    <w:lvl w:ilvl="1" w:tplc="36DA9178">
      <w:numFmt w:val="decimal"/>
      <w:lvlText w:val=""/>
      <w:lvlJc w:val="left"/>
    </w:lvl>
    <w:lvl w:ilvl="2" w:tplc="48100364">
      <w:numFmt w:val="decimal"/>
      <w:lvlText w:val=""/>
      <w:lvlJc w:val="left"/>
    </w:lvl>
    <w:lvl w:ilvl="3" w:tplc="74789D3E">
      <w:numFmt w:val="decimal"/>
      <w:lvlText w:val=""/>
      <w:lvlJc w:val="left"/>
    </w:lvl>
    <w:lvl w:ilvl="4" w:tplc="DF8CC23E">
      <w:numFmt w:val="decimal"/>
      <w:lvlText w:val=""/>
      <w:lvlJc w:val="left"/>
    </w:lvl>
    <w:lvl w:ilvl="5" w:tplc="40DEFA8A">
      <w:numFmt w:val="decimal"/>
      <w:lvlText w:val=""/>
      <w:lvlJc w:val="left"/>
    </w:lvl>
    <w:lvl w:ilvl="6" w:tplc="166EEF20">
      <w:numFmt w:val="decimal"/>
      <w:lvlText w:val=""/>
      <w:lvlJc w:val="left"/>
    </w:lvl>
    <w:lvl w:ilvl="7" w:tplc="35B4B924">
      <w:numFmt w:val="decimal"/>
      <w:lvlText w:val=""/>
      <w:lvlJc w:val="left"/>
    </w:lvl>
    <w:lvl w:ilvl="8" w:tplc="48E83E82">
      <w:numFmt w:val="decimal"/>
      <w:lvlText w:val=""/>
      <w:lvlJc w:val="left"/>
    </w:lvl>
  </w:abstractNum>
  <w:abstractNum w:abstractNumId="36">
    <w:nsid w:val="77465F01"/>
    <w:multiLevelType w:val="hybridMultilevel"/>
    <w:tmpl w:val="DE309744"/>
    <w:lvl w:ilvl="0" w:tplc="8280DEC2">
      <w:start w:val="4"/>
      <w:numFmt w:val="lowerLetter"/>
      <w:lvlText w:val="%1)"/>
      <w:lvlJc w:val="left"/>
    </w:lvl>
    <w:lvl w:ilvl="1" w:tplc="37A4E8C8">
      <w:numFmt w:val="decimal"/>
      <w:lvlText w:val=""/>
      <w:lvlJc w:val="left"/>
    </w:lvl>
    <w:lvl w:ilvl="2" w:tplc="004A8246">
      <w:numFmt w:val="decimal"/>
      <w:lvlText w:val=""/>
      <w:lvlJc w:val="left"/>
    </w:lvl>
    <w:lvl w:ilvl="3" w:tplc="1CF2F530">
      <w:numFmt w:val="decimal"/>
      <w:lvlText w:val=""/>
      <w:lvlJc w:val="left"/>
    </w:lvl>
    <w:lvl w:ilvl="4" w:tplc="FDEE2AA8">
      <w:numFmt w:val="decimal"/>
      <w:lvlText w:val=""/>
      <w:lvlJc w:val="left"/>
    </w:lvl>
    <w:lvl w:ilvl="5" w:tplc="E4204AD0">
      <w:numFmt w:val="decimal"/>
      <w:lvlText w:val=""/>
      <w:lvlJc w:val="left"/>
    </w:lvl>
    <w:lvl w:ilvl="6" w:tplc="7F66E76A">
      <w:numFmt w:val="decimal"/>
      <w:lvlText w:val=""/>
      <w:lvlJc w:val="left"/>
    </w:lvl>
    <w:lvl w:ilvl="7" w:tplc="57966A4C">
      <w:numFmt w:val="decimal"/>
      <w:lvlText w:val=""/>
      <w:lvlJc w:val="left"/>
    </w:lvl>
    <w:lvl w:ilvl="8" w:tplc="647EBD7E">
      <w:numFmt w:val="decimal"/>
      <w:lvlText w:val=""/>
      <w:lvlJc w:val="left"/>
    </w:lvl>
  </w:abstractNum>
  <w:abstractNum w:abstractNumId="37">
    <w:nsid w:val="79838CB2"/>
    <w:multiLevelType w:val="hybridMultilevel"/>
    <w:tmpl w:val="7E4237AC"/>
    <w:lvl w:ilvl="0" w:tplc="0972D1D6">
      <w:start w:val="4"/>
      <w:numFmt w:val="lowerLetter"/>
      <w:lvlText w:val="%1)"/>
      <w:lvlJc w:val="left"/>
    </w:lvl>
    <w:lvl w:ilvl="1" w:tplc="B2E45626">
      <w:numFmt w:val="decimal"/>
      <w:lvlText w:val=""/>
      <w:lvlJc w:val="left"/>
    </w:lvl>
    <w:lvl w:ilvl="2" w:tplc="52F6146E">
      <w:numFmt w:val="decimal"/>
      <w:lvlText w:val=""/>
      <w:lvlJc w:val="left"/>
    </w:lvl>
    <w:lvl w:ilvl="3" w:tplc="045EF32E">
      <w:numFmt w:val="decimal"/>
      <w:lvlText w:val=""/>
      <w:lvlJc w:val="left"/>
    </w:lvl>
    <w:lvl w:ilvl="4" w:tplc="D84EDF9A">
      <w:numFmt w:val="decimal"/>
      <w:lvlText w:val=""/>
      <w:lvlJc w:val="left"/>
    </w:lvl>
    <w:lvl w:ilvl="5" w:tplc="D366962C">
      <w:numFmt w:val="decimal"/>
      <w:lvlText w:val=""/>
      <w:lvlJc w:val="left"/>
    </w:lvl>
    <w:lvl w:ilvl="6" w:tplc="B79EDB00">
      <w:numFmt w:val="decimal"/>
      <w:lvlText w:val=""/>
      <w:lvlJc w:val="left"/>
    </w:lvl>
    <w:lvl w:ilvl="7" w:tplc="3EE42CE0">
      <w:numFmt w:val="decimal"/>
      <w:lvlText w:val=""/>
      <w:lvlJc w:val="left"/>
    </w:lvl>
    <w:lvl w:ilvl="8" w:tplc="F356E2C2">
      <w:numFmt w:val="decimal"/>
      <w:lvlText w:val=""/>
      <w:lvlJc w:val="left"/>
    </w:lvl>
  </w:abstractNum>
  <w:abstractNum w:abstractNumId="38">
    <w:nsid w:val="7C3DBD3D"/>
    <w:multiLevelType w:val="hybridMultilevel"/>
    <w:tmpl w:val="436AAB00"/>
    <w:lvl w:ilvl="0" w:tplc="885CAFE4">
      <w:start w:val="1"/>
      <w:numFmt w:val="decimal"/>
      <w:lvlText w:val="%1"/>
      <w:lvlJc w:val="left"/>
    </w:lvl>
    <w:lvl w:ilvl="1" w:tplc="357E7EB8">
      <w:start w:val="14"/>
      <w:numFmt w:val="decimal"/>
      <w:lvlText w:val="(%2)"/>
      <w:lvlJc w:val="left"/>
    </w:lvl>
    <w:lvl w:ilvl="2" w:tplc="E216EA6E">
      <w:numFmt w:val="decimal"/>
      <w:lvlText w:val=""/>
      <w:lvlJc w:val="left"/>
    </w:lvl>
    <w:lvl w:ilvl="3" w:tplc="2208DCA6">
      <w:numFmt w:val="decimal"/>
      <w:lvlText w:val=""/>
      <w:lvlJc w:val="left"/>
    </w:lvl>
    <w:lvl w:ilvl="4" w:tplc="5CA464F6">
      <w:numFmt w:val="decimal"/>
      <w:lvlText w:val=""/>
      <w:lvlJc w:val="left"/>
    </w:lvl>
    <w:lvl w:ilvl="5" w:tplc="9B801118">
      <w:numFmt w:val="decimal"/>
      <w:lvlText w:val=""/>
      <w:lvlJc w:val="left"/>
    </w:lvl>
    <w:lvl w:ilvl="6" w:tplc="22A0D73C">
      <w:numFmt w:val="decimal"/>
      <w:lvlText w:val=""/>
      <w:lvlJc w:val="left"/>
    </w:lvl>
    <w:lvl w:ilvl="7" w:tplc="D4207742">
      <w:numFmt w:val="decimal"/>
      <w:lvlText w:val=""/>
      <w:lvlJc w:val="left"/>
    </w:lvl>
    <w:lvl w:ilvl="8" w:tplc="B7C2FB80">
      <w:numFmt w:val="decimal"/>
      <w:lvlText w:val=""/>
      <w:lvlJc w:val="left"/>
    </w:lvl>
  </w:abstractNum>
  <w:num w:numId="1">
    <w:abstractNumId w:val="28"/>
  </w:num>
  <w:num w:numId="2">
    <w:abstractNumId w:val="19"/>
  </w:num>
  <w:num w:numId="3">
    <w:abstractNumId w:val="27"/>
  </w:num>
  <w:num w:numId="4">
    <w:abstractNumId w:val="14"/>
  </w:num>
  <w:num w:numId="5">
    <w:abstractNumId w:val="32"/>
  </w:num>
  <w:num w:numId="6">
    <w:abstractNumId w:val="9"/>
  </w:num>
  <w:num w:numId="7">
    <w:abstractNumId w:val="12"/>
  </w:num>
  <w:num w:numId="8">
    <w:abstractNumId w:val="29"/>
  </w:num>
  <w:num w:numId="9">
    <w:abstractNumId w:val="34"/>
  </w:num>
  <w:num w:numId="10">
    <w:abstractNumId w:val="4"/>
  </w:num>
  <w:num w:numId="11">
    <w:abstractNumId w:val="37"/>
  </w:num>
  <w:num w:numId="12">
    <w:abstractNumId w:val="18"/>
  </w:num>
  <w:num w:numId="13">
    <w:abstractNumId w:val="5"/>
  </w:num>
  <w:num w:numId="14">
    <w:abstractNumId w:val="6"/>
  </w:num>
  <w:num w:numId="15">
    <w:abstractNumId w:val="22"/>
  </w:num>
  <w:num w:numId="16">
    <w:abstractNumId w:val="31"/>
  </w:num>
  <w:num w:numId="17">
    <w:abstractNumId w:val="11"/>
  </w:num>
  <w:num w:numId="18">
    <w:abstractNumId w:val="3"/>
  </w:num>
  <w:num w:numId="19">
    <w:abstractNumId w:val="0"/>
  </w:num>
  <w:num w:numId="20">
    <w:abstractNumId w:val="16"/>
  </w:num>
  <w:num w:numId="21">
    <w:abstractNumId w:val="2"/>
  </w:num>
  <w:num w:numId="22">
    <w:abstractNumId w:val="7"/>
  </w:num>
  <w:num w:numId="23">
    <w:abstractNumId w:val="38"/>
  </w:num>
  <w:num w:numId="24">
    <w:abstractNumId w:val="33"/>
  </w:num>
  <w:num w:numId="25">
    <w:abstractNumId w:val="30"/>
  </w:num>
  <w:num w:numId="26">
    <w:abstractNumId w:val="8"/>
  </w:num>
  <w:num w:numId="27">
    <w:abstractNumId w:val="21"/>
  </w:num>
  <w:num w:numId="28">
    <w:abstractNumId w:val="13"/>
  </w:num>
  <w:num w:numId="29">
    <w:abstractNumId w:val="26"/>
  </w:num>
  <w:num w:numId="30">
    <w:abstractNumId w:val="17"/>
  </w:num>
  <w:num w:numId="31">
    <w:abstractNumId w:val="23"/>
  </w:num>
  <w:num w:numId="32">
    <w:abstractNumId w:val="20"/>
  </w:num>
  <w:num w:numId="33">
    <w:abstractNumId w:val="1"/>
  </w:num>
  <w:num w:numId="34">
    <w:abstractNumId w:val="15"/>
  </w:num>
  <w:num w:numId="35">
    <w:abstractNumId w:val="36"/>
  </w:num>
  <w:num w:numId="36">
    <w:abstractNumId w:val="35"/>
  </w:num>
  <w:num w:numId="37">
    <w:abstractNumId w:val="24"/>
  </w:num>
  <w:num w:numId="38">
    <w:abstractNumId w:val="10"/>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CF3"/>
    <w:rsid w:val="00AB570C"/>
    <w:rsid w:val="00B33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4636</Words>
  <Characters>26431</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mertcalik@windowslive.com</cp:lastModifiedBy>
  <cp:revision>2</cp:revision>
  <dcterms:created xsi:type="dcterms:W3CDTF">2021-01-23T14:35:00Z</dcterms:created>
  <dcterms:modified xsi:type="dcterms:W3CDTF">2021-01-23T14:35:00Z</dcterms:modified>
</cp:coreProperties>
</file>